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ascii="黑体" w:hAnsi="黑体" w:eastAsia="黑体" w:cs="黑体"/>
          <w:bCs/>
          <w:kern w:val="2"/>
          <w:sz w:val="32"/>
          <w:szCs w:val="32"/>
        </w:rPr>
      </w:pPr>
      <w:r>
        <w:rPr>
          <w:rFonts w:hint="eastAsia" w:ascii="黑体" w:hAnsi="黑体" w:eastAsia="黑体" w:cs="黑体"/>
          <w:bCs/>
          <w:kern w:val="2"/>
          <w:sz w:val="32"/>
          <w:szCs w:val="32"/>
        </w:rPr>
        <w:t>附件1</w:t>
      </w:r>
    </w:p>
    <w:p>
      <w:pPr>
        <w:spacing w:line="580" w:lineRule="exact"/>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陕西省政府采购电子卖场宝鸡市凤翔区分站货物类供应商征集入驻须知</w:t>
      </w:r>
    </w:p>
    <w:p>
      <w:pPr>
        <w:pStyle w:val="9"/>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both"/>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为进一步扩大卖场范围，促进市场竞争，降低采购成本，全面提升我区政府采购电子卖场管理服务水平，拟对陕西省政府采购电子卖场宝鸡市凤翔区分站入驻供应商进行常态化征集，具有电子卖场品类相应的服务供应能力，符合本须知要求的供应商均可参加。</w:t>
      </w:r>
    </w:p>
    <w:bookmarkEnd w:id="0"/>
    <w:p>
      <w:pPr>
        <w:pStyle w:val="9"/>
        <w:spacing w:line="580" w:lineRule="exact"/>
        <w:jc w:val="both"/>
        <w:rPr>
          <w:rFonts w:ascii="仿宋" w:hAnsi="仿宋" w:eastAsia="仿宋" w:cs="黑体"/>
          <w:bCs/>
          <w:kern w:val="2"/>
          <w:sz w:val="32"/>
          <w:szCs w:val="32"/>
        </w:rPr>
      </w:pPr>
      <w:r>
        <w:rPr>
          <w:rFonts w:hint="eastAsia" w:ascii="仿宋" w:hAnsi="仿宋" w:eastAsia="仿宋" w:cs="仿宋_GB2312"/>
          <w:b/>
          <w:kern w:val="2"/>
          <w:sz w:val="32"/>
          <w:szCs w:val="32"/>
        </w:rPr>
        <w:t xml:space="preserve"> </w:t>
      </w:r>
      <w:r>
        <w:rPr>
          <w:rFonts w:hint="eastAsia" w:ascii="仿宋" w:hAnsi="仿宋" w:eastAsia="仿宋" w:cs="仿宋_GB2312"/>
          <w:bCs/>
          <w:kern w:val="2"/>
          <w:sz w:val="32"/>
          <w:szCs w:val="32"/>
        </w:rPr>
        <w:t xml:space="preserve"> </w:t>
      </w:r>
      <w:r>
        <w:rPr>
          <w:rFonts w:hint="eastAsia" w:ascii="黑体" w:hAnsi="黑体" w:eastAsia="黑体" w:cs="黑体"/>
          <w:bCs/>
          <w:kern w:val="2"/>
          <w:sz w:val="32"/>
          <w:szCs w:val="32"/>
        </w:rPr>
        <w:t xml:space="preserve">  一、入驻要求</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1.供应商自愿、独立申请入驻电子卖场，不接受联合体入驻。</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2.供应商可在申请通过的品类范围内销售对应商品。</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3.供应商需具有与营业执照注明地址一致的固定经营场所。</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4.供应商入驻电子卖场，应严格遵守国家法律法规以及电子卖场有关管理制度、考核办法、操作流程等规定，独立、自主、诚信参与交易活动，杜绝不正当竞争行为。</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5.供应商应具有健全的内部管理制度，包括但不限于质量管理、财务管理、安全管理等内部管理制度，且能够依法缴纳税收和社会保障资金。</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6.供应商应当给予政府采购价格优惠，在电子卖场的销售价格应当低于市场平均价格。</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7.供应商在电子卖场提供的商品须满足国家强制性标准，符合国家相关产业政策以及行政事业单位通用资产配置标准，合法销售、原厂原装、全新正品、原厂质保，符合国家三包政策，执行有关政府采购政策。</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供应商如在电子卖场提供的商品属于政府采购强制节能品目范围的，应具有符合国家规定的检测机构出具的《节能产品认证证书》。政府采购强制节能品目见《关于印发节能产品政府采购品目清单的通知》（财库〔2019〕19号），如有调整，以财政部最新政策为准。</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9.供应商在电子卖场提供的商品应保证商品及服务条款等信息描述详细、准确，不得故意隐瞒或提供虚假商品配置参数、价格、库存、产地、质保、售后服务等信息，误导采购单位。</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10.供应商在电子卖场提供的产品的附属配件，应当与产品同属入驻厂商原产或经其认可的。</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autoSpaceDE w:val="0"/>
        <w:autoSpaceDN w:val="0"/>
        <w:adjustRightInd w:val="0"/>
        <w:spacing w:line="58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其收费标准应在电子卖场产品信息中予以明确公开，且收费价格不得高于市场平均价格，未公开的收费项目不得收费。</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13.供应商应具有完备的售后服务体系，配备专业管理人员和技术人员，设置24小时服务热线电话，能够提供上门安装调试维修等服务，保质期内对采购单位需求应做到4小时服务响应，48小时内解决问题。</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14.当出现商品或售后服务投诉纠纷时，供应商应按照服务承诺，积极协商，妥善解决，不得推诿质量、服务责任。</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_GB2312" w:hAnsi="仿宋_GB2312" w:eastAsia="仿宋_GB2312" w:cs="仿宋_GB2312"/>
          <w:color w:val="auto"/>
          <w:kern w:val="2"/>
          <w:sz w:val="32"/>
          <w:szCs w:val="32"/>
          <w:lang w:val="en-US" w:eastAsia="zh-CN" w:bidi="ar-SA"/>
        </w:rPr>
        <w:t>15.宝鸡市凤翔区财政局对供应商服务价格、服务质量、履约情况等进行检查，并实行监督管理。</w:t>
      </w:r>
    </w:p>
    <w:p>
      <w:pPr>
        <w:pStyle w:val="9"/>
        <w:spacing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二、入驻申请提交资料</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货物类供应商资料审核时提交入驻申请资料信息，提供的资料应为原件扫描件，按照以下要求提供。</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1.营业执照等主体资格证明文件：提供有效存续的企业营业执照（副本）。</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2.税收缴纳证明：自2022年以来已缴纳的至少一个月的纳税证明和完税证明（提供增值税、营业税、企业所得税至少一种），纳税证明和完税证明上应有代收机构或税务机关的公章或业务专用章。</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3.供应商法人身份证明函（附件1-1）。</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4.供应商书面声明函（附件1-2）。</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5.固定营业场所证明资料（自有产权的提供产权证书复印件并加盖公章；非自有产权的提供场所租赁合同复印件并加盖公章）。（格式自拟）</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6.政府采购电子卖场供应商入驻承诺书（附件1-3），并附“信用中国”、“中国政府采购网”网站截图。</w:t>
      </w:r>
    </w:p>
    <w:p>
      <w:pPr>
        <w:pStyle w:val="9"/>
        <w:spacing w:line="58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三、服务期限</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除以下情形外，自供应商申请入驻电子卖场成功后，其电子卖场交易资格长期有效。</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1.供应商因自身原因主动申请取消部分或全部电子卖场品目的交易资格。</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2.因电子卖场对入驻供应商的条件要求发生变化，供应商不符合新入驻条件要求。</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3.供应商因违反政府采购法律法规、电子卖场管理制度、运行规则、承诺等，根据其违法违规违约情节，应当取消其电子卖场交易资格的。</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4.因政府采购政策发生变化，造成电子卖场的品目、采购模式、供应商资格条件等调整、取消，甚至电子卖场系统终止运行。</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5.宝鸡市凤翔区财政局根据电子卖场运行及工作需要，另行开始征集或者招标补充供应商。</w:t>
      </w:r>
    </w:p>
    <w:p>
      <w:pPr>
        <w:pStyle w:val="9"/>
        <w:spacing w:line="580" w:lineRule="exact"/>
        <w:ind w:firstLine="640" w:firstLineChars="200"/>
        <w:jc w:val="both"/>
        <w:rPr>
          <w:rFonts w:hint="eastAsia" w:ascii="仿宋_GB2312" w:hAnsi="仿宋_GB2312" w:eastAsia="仿宋_GB2312" w:cs="仿宋_GB2312"/>
          <w:color w:val="auto"/>
          <w:kern w:val="2"/>
          <w:sz w:val="32"/>
          <w:szCs w:val="32"/>
          <w:lang w:val="en-US" w:eastAsia="zh-CN" w:bidi="ar-SA"/>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p>
    <w:p>
      <w:pPr>
        <w:snapToGrid w:val="0"/>
        <w:spacing w:before="156" w:beforeLines="50" w:after="156" w:afterLines="50"/>
        <w:rPr>
          <w:rFonts w:ascii="宋体" w:hAnsi="宋体"/>
          <w:bCs/>
          <w:sz w:val="28"/>
          <w:szCs w:val="28"/>
        </w:rPr>
      </w:pPr>
    </w:p>
    <w:p>
      <w:pPr>
        <w:snapToGrid w:val="0"/>
        <w:spacing w:before="156" w:beforeLines="50" w:after="156" w:afterLines="50"/>
        <w:rPr>
          <w:rFonts w:ascii="宋体" w:hAnsi="宋体"/>
          <w:bCs/>
          <w:sz w:val="28"/>
          <w:szCs w:val="28"/>
        </w:rPr>
      </w:pPr>
    </w:p>
    <w:p>
      <w:pPr>
        <w:snapToGrid w:val="0"/>
        <w:spacing w:before="156" w:beforeLines="50" w:after="156" w:afterLines="50"/>
        <w:rPr>
          <w:rFonts w:hint="eastAsia" w:ascii="黑体" w:hAnsi="黑体" w:eastAsia="黑体" w:cs="黑体"/>
          <w:bCs/>
          <w:sz w:val="28"/>
          <w:szCs w:val="28"/>
        </w:rPr>
      </w:pPr>
      <w:r>
        <w:rPr>
          <w:rFonts w:hint="eastAsia" w:ascii="黑体" w:hAnsi="黑体" w:eastAsia="黑体" w:cs="黑体"/>
          <w:bCs/>
          <w:sz w:val="28"/>
          <w:szCs w:val="28"/>
        </w:rPr>
        <w:t>附件1-1</w:t>
      </w:r>
    </w:p>
    <w:p>
      <w:pPr>
        <w:snapToGrid w:val="0"/>
        <w:spacing w:before="156" w:beforeLines="50" w:after="156" w:afterLines="50"/>
        <w:jc w:val="center"/>
        <w:rPr>
          <w:rFonts w:ascii="宋体" w:hAnsi="宋体"/>
          <w:bCs/>
          <w:sz w:val="32"/>
          <w:szCs w:val="32"/>
        </w:rPr>
      </w:pPr>
    </w:p>
    <w:p>
      <w:pPr>
        <w:snapToGrid w:val="0"/>
        <w:spacing w:before="156" w:beforeLines="50" w:after="156" w:afterLines="50"/>
        <w:jc w:val="center"/>
        <w:rPr>
          <w:rFonts w:ascii="宋体" w:hAnsi="宋体"/>
          <w:bCs/>
          <w:sz w:val="32"/>
          <w:szCs w:val="32"/>
        </w:rPr>
      </w:pPr>
      <w:r>
        <w:rPr>
          <w:rFonts w:hint="eastAsia" w:ascii="宋体" w:hAnsi="宋体"/>
          <w:bCs/>
          <w:sz w:val="32"/>
          <w:szCs w:val="32"/>
        </w:rPr>
        <w:t>供应商</w:t>
      </w:r>
      <w:r>
        <w:rPr>
          <w:rFonts w:hint="eastAsia" w:ascii="宋体" w:hAnsi="宋体"/>
          <w:bCs/>
          <w:sz w:val="32"/>
          <w:szCs w:val="32"/>
          <w:lang w:val="en-US" w:eastAsia="zh-CN"/>
        </w:rPr>
        <w:t>法定代表人</w:t>
      </w:r>
      <w:r>
        <w:rPr>
          <w:rFonts w:hint="eastAsia" w:ascii="宋体" w:hAnsi="宋体"/>
          <w:bCs/>
          <w:sz w:val="32"/>
          <w:szCs w:val="32"/>
        </w:rPr>
        <w:t>身份证明函</w:t>
      </w:r>
    </w:p>
    <w:p>
      <w:pPr>
        <w:ind w:firstLine="560" w:firstLineChars="200"/>
        <w:rPr>
          <w:rFonts w:ascii="仿宋_GB2312" w:eastAsia="仿宋_GB2312"/>
          <w:bCs/>
          <w:sz w:val="28"/>
          <w:szCs w:val="28"/>
        </w:rPr>
      </w:pPr>
    </w:p>
    <w:p>
      <w:pPr>
        <w:ind w:firstLine="600" w:firstLineChars="200"/>
        <w:rPr>
          <w:rFonts w:ascii="仿宋_GB2312" w:eastAsia="仿宋_GB2312"/>
          <w:sz w:val="30"/>
          <w:szCs w:val="30"/>
        </w:rPr>
      </w:pPr>
      <w:r>
        <w:rPr>
          <w:rFonts w:hint="eastAsia" w:ascii="仿宋_GB2312" w:eastAsia="仿宋_GB2312"/>
          <w:sz w:val="30"/>
          <w:szCs w:val="30"/>
        </w:rPr>
        <w:t>供应商名称：</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pPr>
        <w:ind w:firstLine="600" w:firstLineChars="200"/>
        <w:rPr>
          <w:rFonts w:ascii="仿宋_GB2312" w:eastAsia="仿宋_GB2312"/>
          <w:sz w:val="30"/>
          <w:szCs w:val="30"/>
          <w:u w:val="single"/>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rPr>
        <w:t>性别：</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系</w:t>
      </w:r>
      <w:r>
        <w:rPr>
          <w:rFonts w:hint="eastAsia" w:ascii="仿宋_GB2312" w:eastAsia="仿宋_GB2312"/>
          <w:sz w:val="30"/>
          <w:szCs w:val="30"/>
          <w:u w:val="single"/>
        </w:rPr>
        <w:t xml:space="preserve">                    （品牌厂商全称）</w:t>
      </w:r>
      <w:r>
        <w:rPr>
          <w:rFonts w:hint="eastAsia" w:ascii="仿宋_GB2312" w:eastAsia="仿宋_GB2312"/>
          <w:sz w:val="30"/>
          <w:szCs w:val="30"/>
        </w:rPr>
        <w:t>授权代理商或经销商的法定代表人。</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特此证明。</w:t>
      </w:r>
    </w:p>
    <w:p>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供应商：</w:t>
      </w:r>
      <w:r>
        <w:rPr>
          <w:rFonts w:hint="eastAsia" w:ascii="仿宋_GB2312" w:eastAsia="仿宋_GB2312"/>
          <w:sz w:val="30"/>
          <w:szCs w:val="30"/>
          <w:u w:val="single"/>
        </w:rPr>
        <w:t xml:space="preserve">          </w:t>
      </w:r>
      <w:r>
        <w:rPr>
          <w:rFonts w:hint="eastAsia" w:ascii="仿宋_GB2312" w:eastAsia="仿宋_GB2312"/>
          <w:sz w:val="30"/>
          <w:szCs w:val="30"/>
        </w:rPr>
        <w:t>(盖供应商单位公章)</w:t>
      </w:r>
    </w:p>
    <w:p>
      <w:pPr>
        <w:pStyle w:val="2"/>
        <w:spacing w:line="360" w:lineRule="auto"/>
        <w:ind w:firstLine="0"/>
        <w:rPr>
          <w:rFonts w:ascii="仿宋_GB2312" w:eastAsia="仿宋_GB2312"/>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日期：    年  月  日</w:t>
      </w:r>
    </w:p>
    <w:p>
      <w:pPr>
        <w:pStyle w:val="4"/>
        <w:rPr>
          <w:rFonts w:ascii="仿宋_GB2312" w:hAnsi="宋体" w:eastAsia="仿宋_GB2312"/>
          <w:sz w:val="30"/>
          <w:szCs w:val="30"/>
        </w:rPr>
      </w:pPr>
      <w:r>
        <w:rPr>
          <w:rFonts w:hint="eastAsia" w:ascii="仿宋_GB2312" w:hAnsi="宋体" w:eastAsia="仿宋_GB2312"/>
          <w:sz w:val="30"/>
          <w:szCs w:val="30"/>
        </w:rPr>
        <w:t>供应商</w:t>
      </w:r>
      <w:r>
        <w:rPr>
          <w:rFonts w:hint="eastAsia" w:ascii="仿宋_GB2312" w:hAnsi="宋体" w:eastAsia="仿宋_GB2312"/>
          <w:sz w:val="30"/>
          <w:szCs w:val="30"/>
          <w:lang w:val="en-US" w:eastAsia="zh-CN"/>
        </w:rPr>
        <w:t>法定代表人</w:t>
      </w:r>
      <w:r>
        <w:rPr>
          <w:rFonts w:hint="eastAsia" w:ascii="仿宋_GB2312" w:hAnsi="宋体" w:eastAsia="仿宋_GB2312"/>
          <w:sz w:val="30"/>
          <w:szCs w:val="30"/>
        </w:rPr>
        <w:t>身份证复印件</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pPr>
              <w:pStyle w:val="4"/>
              <w:jc w:val="center"/>
              <w:rPr>
                <w:rFonts w:ascii="仿宋_GB2312" w:hAnsi="宋体" w:eastAsia="仿宋_GB2312"/>
                <w:sz w:val="30"/>
                <w:szCs w:val="30"/>
              </w:rPr>
            </w:pPr>
            <w:r>
              <w:rPr>
                <w:rFonts w:hint="eastAsia" w:ascii="仿宋_GB2312" w:hAnsi="宋体" w:eastAsia="仿宋_GB2312"/>
                <w:sz w:val="30"/>
                <w:szCs w:val="30"/>
              </w:rPr>
              <w:t>供应</w:t>
            </w:r>
            <w:r>
              <w:rPr>
                <w:rFonts w:hint="eastAsia" w:ascii="仿宋_GB2312" w:hAnsi="宋体" w:eastAsia="仿宋_GB2312"/>
                <w:sz w:val="30"/>
                <w:szCs w:val="30"/>
                <w:lang w:val="en-US" w:eastAsia="zh-CN"/>
              </w:rPr>
              <w:t>法定代表人</w:t>
            </w:r>
            <w:r>
              <w:rPr>
                <w:rFonts w:hint="eastAsia" w:ascii="仿宋_GB2312" w:hAnsi="宋体" w:eastAsia="仿宋_GB2312"/>
                <w:sz w:val="30"/>
                <w:szCs w:val="30"/>
              </w:rPr>
              <w:t>身份证复印件务必复印在此处</w:t>
            </w:r>
          </w:p>
          <w:p>
            <w:pPr>
              <w:pStyle w:val="4"/>
              <w:jc w:val="center"/>
              <w:rPr>
                <w:rFonts w:hAnsi="宋体"/>
                <w:sz w:val="30"/>
                <w:szCs w:val="30"/>
              </w:rPr>
            </w:pPr>
            <w:r>
              <w:rPr>
                <w:rFonts w:hint="eastAsia" w:ascii="仿宋_GB2312" w:hAnsi="宋体" w:eastAsia="仿宋_GB2312"/>
                <w:sz w:val="30"/>
                <w:szCs w:val="30"/>
              </w:rPr>
              <w:t>(要求是</w:t>
            </w:r>
            <w:r>
              <w:rPr>
                <w:rFonts w:hint="eastAsia" w:ascii="仿宋_GB2312" w:eastAsia="仿宋_GB2312"/>
                <w:b/>
                <w:sz w:val="30"/>
                <w:szCs w:val="30"/>
              </w:rPr>
              <w:t>最新有效的、清晰的</w:t>
            </w:r>
            <w:r>
              <w:rPr>
                <w:rFonts w:hint="eastAsia" w:ascii="仿宋_GB2312" w:hAnsi="宋体" w:eastAsia="仿宋_GB2312"/>
                <w:sz w:val="30"/>
                <w:szCs w:val="30"/>
              </w:rPr>
              <w:t>)</w:t>
            </w:r>
          </w:p>
        </w:tc>
      </w:tr>
    </w:tbl>
    <w:p/>
    <w:p>
      <w:pPr>
        <w:snapToGrid w:val="0"/>
        <w:spacing w:before="156" w:beforeLines="50" w:after="156" w:afterLines="50"/>
        <w:rPr>
          <w:rFonts w:ascii="宋体" w:hAnsi="宋体"/>
          <w:bCs/>
          <w:sz w:val="28"/>
          <w:szCs w:val="28"/>
        </w:rPr>
      </w:pPr>
      <w:r>
        <w:rPr>
          <w:rFonts w:hint="eastAsia" w:ascii="仿宋" w:hAnsi="仿宋" w:eastAsia="仿宋" w:cs="仿宋"/>
          <w:b/>
          <w:sz w:val="32"/>
          <w:szCs w:val="32"/>
        </w:rPr>
        <w:t>备注：此函附品牌厂商授权证明。</w:t>
      </w:r>
    </w:p>
    <w:p>
      <w:pPr>
        <w:snapToGrid w:val="0"/>
        <w:spacing w:before="156" w:beforeLines="50" w:after="156" w:afterLines="50"/>
        <w:rPr>
          <w:rFonts w:hint="eastAsia" w:ascii="宋体" w:hAnsi="宋体"/>
          <w:bCs/>
          <w:sz w:val="28"/>
          <w:szCs w:val="28"/>
        </w:rPr>
      </w:pPr>
    </w:p>
    <w:p>
      <w:pPr>
        <w:snapToGrid w:val="0"/>
        <w:spacing w:before="156" w:beforeLines="50" w:after="156" w:afterLines="50"/>
        <w:rPr>
          <w:rFonts w:hint="eastAsia" w:ascii="宋体" w:hAnsi="宋体"/>
          <w:bCs/>
          <w:sz w:val="28"/>
          <w:szCs w:val="28"/>
        </w:rPr>
      </w:pPr>
    </w:p>
    <w:p>
      <w:pPr>
        <w:snapToGrid w:val="0"/>
        <w:spacing w:before="156" w:beforeLines="50" w:after="156" w:afterLines="50"/>
        <w:rPr>
          <w:rFonts w:hint="eastAsia" w:ascii="宋体" w:hAnsi="宋体"/>
          <w:bCs/>
          <w:sz w:val="28"/>
          <w:szCs w:val="28"/>
        </w:rPr>
      </w:pPr>
    </w:p>
    <w:p>
      <w:pPr>
        <w:snapToGrid w:val="0"/>
        <w:spacing w:before="156" w:beforeLines="50" w:after="156" w:afterLines="50"/>
        <w:rPr>
          <w:rFonts w:hint="eastAsia" w:ascii="黑体" w:hAnsi="黑体" w:eastAsia="黑体" w:cs="黑体"/>
          <w:bCs/>
          <w:sz w:val="28"/>
          <w:szCs w:val="28"/>
        </w:rPr>
      </w:pPr>
      <w:r>
        <w:rPr>
          <w:rFonts w:hint="eastAsia" w:ascii="黑体" w:hAnsi="黑体" w:eastAsia="黑体" w:cs="黑体"/>
          <w:bCs/>
          <w:sz w:val="28"/>
          <w:szCs w:val="28"/>
        </w:rPr>
        <w:t>附件1-2</w:t>
      </w:r>
    </w:p>
    <w:p>
      <w:pPr>
        <w:pStyle w:val="9"/>
        <w:spacing w:line="580" w:lineRule="exact"/>
        <w:ind w:firstLine="2880" w:firstLineChars="9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供应商书面声明函</w:t>
      </w:r>
    </w:p>
    <w:p>
      <w:pPr>
        <w:pStyle w:val="9"/>
        <w:spacing w:line="580" w:lineRule="exact"/>
        <w:ind w:firstLine="640" w:firstLineChars="200"/>
        <w:jc w:val="both"/>
        <w:rPr>
          <w:rFonts w:hint="eastAsia" w:ascii="仿宋" w:hAnsi="仿宋" w:eastAsia="仿宋" w:cs="仿宋_GB2312"/>
          <w:kern w:val="2"/>
          <w:sz w:val="32"/>
          <w:szCs w:val="32"/>
        </w:rPr>
      </w:pP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我方作为参与本次公开征集的供应商，在此郑重声明：</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1.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2.我方______（填“未被列入”或“被列入”）失信被执行人名单。</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3.我方______（填“未被列入”或“被列入”）重大税收违法案件当事人名单。</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4.我方______（填“未被列入”或“被列入”）政府采购严重违法失信行为记录名单。</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如有不实，我方将无条件地退出本次的征集活动，并遵照《政府采购法》有关“提供虚假材料的规定”接受处罚。</w:t>
      </w:r>
    </w:p>
    <w:p>
      <w:pPr>
        <w:pStyle w:val="9"/>
        <w:spacing w:line="580" w:lineRule="exact"/>
        <w:ind w:firstLine="640" w:firstLineChars="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特此声明。</w:t>
      </w:r>
    </w:p>
    <w:p>
      <w:pPr>
        <w:pStyle w:val="9"/>
        <w:spacing w:line="580" w:lineRule="exact"/>
        <w:ind w:firstLine="3520" w:firstLineChars="11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供应商名称：（全称并加盖公章）</w:t>
      </w:r>
    </w:p>
    <w:p>
      <w:pPr>
        <w:pStyle w:val="9"/>
        <w:spacing w:line="580" w:lineRule="exact"/>
        <w:ind w:firstLine="3840" w:firstLineChars="12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 xml:space="preserve">法定代表人：（签字或盖章）                        </w:t>
      </w:r>
    </w:p>
    <w:p>
      <w:pPr>
        <w:pStyle w:val="9"/>
        <w:spacing w:line="580" w:lineRule="exact"/>
        <w:ind w:firstLine="4160" w:firstLineChars="1300"/>
        <w:jc w:val="both"/>
        <w:rPr>
          <w:rFonts w:hint="eastAsia" w:ascii="仿宋" w:hAnsi="仿宋" w:eastAsia="仿宋" w:cs="仿宋_GB2312"/>
          <w:kern w:val="2"/>
          <w:sz w:val="32"/>
          <w:szCs w:val="32"/>
        </w:rPr>
      </w:pPr>
      <w:r>
        <w:rPr>
          <w:rFonts w:hint="eastAsia" w:ascii="仿宋" w:hAnsi="仿宋" w:eastAsia="仿宋" w:cs="仿宋_GB2312"/>
          <w:kern w:val="2"/>
          <w:sz w:val="32"/>
          <w:szCs w:val="32"/>
        </w:rPr>
        <w:t>日期：　　年　月　日</w:t>
      </w:r>
    </w:p>
    <w:p>
      <w:pPr>
        <w:spacing w:before="156" w:beforeLines="50"/>
        <w:rPr>
          <w:rFonts w:ascii="宋体" w:hAnsi="宋体"/>
          <w:b/>
          <w:sz w:val="28"/>
          <w:szCs w:val="28"/>
        </w:rPr>
      </w:pPr>
    </w:p>
    <w:p>
      <w:pPr>
        <w:spacing w:before="156" w:beforeLines="50" w:line="240" w:lineRule="auto"/>
        <w:jc w:val="both"/>
        <w:rPr>
          <w:rFonts w:hint="eastAsia" w:ascii="黑体" w:hAnsi="黑体" w:eastAsia="黑体" w:cs="黑体"/>
          <w:b w:val="0"/>
          <w:bCs/>
          <w:color w:val="auto"/>
          <w:sz w:val="28"/>
          <w:szCs w:val="28"/>
          <w:lang w:eastAsia="zh-CN"/>
        </w:rPr>
      </w:pPr>
    </w:p>
    <w:p>
      <w:pPr>
        <w:spacing w:before="156" w:beforeLines="50" w:line="240" w:lineRule="auto"/>
        <w:jc w:val="both"/>
        <w:rPr>
          <w:rFonts w:hint="eastAsia" w:ascii="黑体" w:hAnsi="黑体" w:eastAsia="黑体" w:cs="黑体"/>
          <w:b w:val="0"/>
          <w:bCs/>
          <w:color w:val="auto"/>
          <w:spacing w:val="-4"/>
          <w:sz w:val="30"/>
          <w:szCs w:val="30"/>
        </w:rPr>
      </w:pPr>
      <w:r>
        <w:rPr>
          <w:rFonts w:hint="eastAsia" w:ascii="黑体" w:hAnsi="黑体" w:eastAsia="黑体" w:cs="黑体"/>
          <w:b w:val="0"/>
          <w:bCs/>
          <w:color w:val="auto"/>
          <w:sz w:val="28"/>
          <w:szCs w:val="28"/>
          <w:lang w:eastAsia="zh-CN"/>
        </w:rPr>
        <w:t>附件</w:t>
      </w:r>
      <w:r>
        <w:rPr>
          <w:rFonts w:hint="eastAsia" w:ascii="黑体" w:hAnsi="黑体" w:eastAsia="黑体" w:cs="黑体"/>
          <w:b w:val="0"/>
          <w:bCs/>
          <w:color w:val="auto"/>
          <w:sz w:val="28"/>
          <w:szCs w:val="28"/>
          <w:lang w:val="en-US" w:eastAsia="zh-CN"/>
        </w:rPr>
        <w:t>1-3</w:t>
      </w:r>
    </w:p>
    <w:p>
      <w:pPr>
        <w:spacing w:line="240" w:lineRule="auto"/>
        <w:jc w:val="center"/>
        <w:rPr>
          <w:rFonts w:hint="eastAsia" w:ascii="仿宋_GB2312" w:eastAsia="仿宋_GB2312"/>
          <w:b w:val="0"/>
          <w:bCs/>
          <w:sz w:val="30"/>
          <w:szCs w:val="30"/>
        </w:rPr>
      </w:pPr>
      <w:r>
        <w:rPr>
          <w:rFonts w:hint="eastAsia" w:ascii="宋体" w:hAnsi="宋体"/>
          <w:b w:val="0"/>
          <w:bCs/>
          <w:sz w:val="30"/>
          <w:szCs w:val="30"/>
        </w:rPr>
        <w:t>政府采购</w:t>
      </w:r>
      <w:r>
        <w:rPr>
          <w:rFonts w:hint="eastAsia" w:ascii="宋体" w:hAnsi="宋体"/>
          <w:b w:val="0"/>
          <w:bCs/>
          <w:sz w:val="30"/>
          <w:szCs w:val="30"/>
          <w:lang w:eastAsia="zh-CN"/>
        </w:rPr>
        <w:t>电子卖场</w:t>
      </w:r>
      <w:r>
        <w:rPr>
          <w:rFonts w:hint="eastAsia" w:ascii="宋体" w:hAnsi="宋体"/>
          <w:b w:val="0"/>
          <w:bCs/>
          <w:sz w:val="30"/>
          <w:szCs w:val="30"/>
        </w:rPr>
        <w:t>供应商入驻承诺书</w:t>
      </w:r>
    </w:p>
    <w:p>
      <w:pPr>
        <w:spacing w:line="240" w:lineRule="auto"/>
        <w:rPr>
          <w:rFonts w:hint="eastAsia" w:ascii="仿宋_GB2312" w:eastAsia="仿宋_GB2312"/>
          <w:sz w:val="32"/>
          <w:szCs w:val="32"/>
        </w:rPr>
      </w:pPr>
      <w:r>
        <w:rPr>
          <w:rFonts w:hint="eastAsia" w:ascii="仿宋_GB2312" w:eastAsia="仿宋_GB2312"/>
          <w:sz w:val="32"/>
          <w:szCs w:val="32"/>
        </w:rPr>
        <w:t>致</w:t>
      </w:r>
      <w:r>
        <w:rPr>
          <w:rFonts w:hint="eastAsia" w:ascii="仿宋_GB2312" w:eastAsia="仿宋_GB2312"/>
          <w:color w:val="auto"/>
          <w:sz w:val="32"/>
          <w:szCs w:val="32"/>
          <w:highlight w:val="none"/>
          <w:lang w:val="en-US" w:eastAsia="zh-CN"/>
        </w:rPr>
        <w:t>___</w:t>
      </w:r>
      <w:r>
        <w:rPr>
          <w:rFonts w:hint="eastAsia" w:ascii="仿宋_GB2312" w:eastAsia="仿宋_GB2312"/>
          <w:sz w:val="32"/>
          <w:szCs w:val="32"/>
        </w:rPr>
        <w:t>：</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_GB2312" w:eastAsia="仿宋_GB2312"/>
          <w:sz w:val="32"/>
          <w:szCs w:val="32"/>
        </w:rPr>
        <w:t xml:space="preserve"> </w:t>
      </w:r>
      <w:r>
        <w:rPr>
          <w:rFonts w:hint="eastAsia" w:ascii="仿宋" w:hAnsi="仿宋" w:eastAsia="仿宋" w:cs="仿宋_GB2312"/>
          <w:color w:val="000000"/>
          <w:kern w:val="2"/>
          <w:sz w:val="32"/>
          <w:szCs w:val="32"/>
          <w:lang w:val="en-US" w:eastAsia="zh-CN" w:bidi="ar-SA"/>
        </w:rPr>
        <w:t>(供应商全称)正式申请入驻宝鸡市凤翔区政府采购电子卖场，向宝鸡市凤翔区政府采购电子卖场提供相关产品，现根据电子卖场的相关要求我方作如下承诺：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一、我公司已对</w:t>
      </w:r>
      <w:r>
        <w:rPr>
          <w:rFonts w:hint="eastAsia" w:ascii="仿宋" w:hAnsi="仿宋" w:eastAsia="仿宋"/>
          <w:sz w:val="32"/>
          <w:szCs w:val="32"/>
        </w:rPr>
        <w:t>《陕西省政府采购电子卖场</w:t>
      </w:r>
      <w:r>
        <w:rPr>
          <w:rFonts w:hint="eastAsia" w:ascii="仿宋" w:hAnsi="仿宋" w:eastAsia="仿宋"/>
          <w:sz w:val="32"/>
          <w:szCs w:val="32"/>
          <w:lang w:eastAsia="zh-CN"/>
        </w:rPr>
        <w:t>宝鸡市凤翔区</w:t>
      </w:r>
      <w:r>
        <w:rPr>
          <w:rFonts w:hint="eastAsia" w:ascii="仿宋" w:hAnsi="仿宋" w:eastAsia="仿宋"/>
          <w:sz w:val="32"/>
          <w:szCs w:val="32"/>
        </w:rPr>
        <w:t>分站货物类供应商征集入驻须知》完全响应</w:t>
      </w:r>
      <w:r>
        <w:rPr>
          <w:rFonts w:hint="eastAsia" w:ascii="仿宋" w:hAnsi="仿宋" w:eastAsia="仿宋" w:cs="仿宋_GB2312"/>
          <w:sz w:val="32"/>
          <w:szCs w:val="32"/>
        </w:rPr>
        <w:t>。</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000000"/>
          <w:kern w:val="2"/>
          <w:sz w:val="32"/>
          <w:szCs w:val="32"/>
          <w:lang w:val="en-US" w:eastAsia="zh-CN" w:bidi="ar-SA"/>
        </w:rPr>
        <w:t>二、我公司</w:t>
      </w:r>
      <w:r>
        <w:rPr>
          <w:rFonts w:hint="eastAsia" w:ascii="仿宋" w:hAnsi="仿宋" w:eastAsia="仿宋" w:cs="仿宋_GB2312"/>
          <w:color w:val="auto"/>
          <w:sz w:val="32"/>
          <w:szCs w:val="32"/>
          <w:highlight w:val="none"/>
        </w:rPr>
        <w:t>承诺符合政府采购法律及相关规定对供应商的要求：</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1.</w:t>
      </w:r>
      <w:r>
        <w:rPr>
          <w:rFonts w:hint="eastAsia" w:ascii="仿宋" w:hAnsi="仿宋" w:eastAsia="仿宋" w:cs="仿宋_GB2312"/>
          <w:color w:val="auto"/>
          <w:sz w:val="32"/>
          <w:szCs w:val="32"/>
          <w:highlight w:val="none"/>
        </w:rPr>
        <w:t>具有独立承担民事责任的能力；</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rPr>
        <w:t>具有良好的商业信誉和健全的财务会计制度；</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rPr>
        <w:t>具有履行合同所必需的设备和专业技术能力；</w:t>
      </w:r>
    </w:p>
    <w:p>
      <w:pPr>
        <w:spacing w:line="36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有依法缴纳税收和社会保障资金的良好记录；</w:t>
      </w:r>
    </w:p>
    <w:p>
      <w:pPr>
        <w:spacing w:line="36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highlight w:val="none"/>
        </w:rPr>
        <w:t>申请入驻电子卖场前三年内，在经营活动中没有重大违法记录（指供应商因违法经营受到刑事处罚或者责令停产停业、吊销许可证或者执照、较大数额罚款等行政处罚）。</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三、将严格遵守宝鸡市凤翔区财政局关于入驻供应商的管理办法，诚实守信，为采购人提供最优质的产品和服务。</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四、保证在规定时限内按要求完成电子卖场商品录入工作。</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五、在电子卖场发布的商品属于财政部、国家发改委规定的政府强制采购节能产品的，保证是列入当期《节能产品政府采购清单》中的产品。</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六、电子卖场日常可购买的单品数量保证满足采购人购买需求，停产型号或缺货的商品及时下架，货架商品即时更新。</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七、承诺进入宝鸡市凤翔区政府采购“电子卖场”发布商品单价必须同时满足以下三种要求：</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1.上架商品价格不得高于大型商城、卖场、商场的同品牌同型号同规格该商品的含税平均价。</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2.不得高于供应商实体店或电子商务平台给予其他客户的成交价格。 </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3.上架商品价格不得高于网内比价的同品牌同型号产品的中标、成交价格；上架商品价格不得高于网内比价的同品牌同型号产品中标价的3%。</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八、我公司保证提供原厂质保服务，因产品质量问题或规格与订单不符退换货的，我公司承担运输费。</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九、电子卖场系统自动对商品价格进行实时跟踪统计，发现在线商品价格高于其成交均价时，本公司保证及时将价格调整至均价或以下。</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十、 本公司保证在电子卖场的交易能出具正规的税务发票。</w:t>
      </w:r>
    </w:p>
    <w:p>
      <w:pPr>
        <w:spacing w:line="240" w:lineRule="auto"/>
        <w:ind w:firstLine="640" w:firstLineChars="200"/>
        <w:rPr>
          <w:rFonts w:hint="eastAsia" w:ascii="仿宋" w:hAnsi="仿宋" w:eastAsia="仿宋" w:cs="仿宋_GB2312"/>
          <w:color w:val="000000"/>
          <w:kern w:val="2"/>
          <w:sz w:val="32"/>
          <w:szCs w:val="32"/>
          <w:lang w:val="en-US" w:eastAsia="zh-CN" w:bidi="ar-SA"/>
        </w:rPr>
      </w:pPr>
      <w:r>
        <w:rPr>
          <w:rFonts w:hint="eastAsia" w:ascii="仿宋" w:hAnsi="仿宋" w:eastAsia="仿宋" w:cs="仿宋_GB2312"/>
          <w:color w:val="000000"/>
          <w:kern w:val="2"/>
          <w:sz w:val="32"/>
          <w:szCs w:val="32"/>
          <w:lang w:val="en-US" w:eastAsia="zh-CN" w:bidi="ar-SA"/>
        </w:rPr>
        <w:t>十一、提供给电子卖场的商品为原厂原装，全新正品，符合国家“三包”政策。    </w:t>
      </w:r>
    </w:p>
    <w:p>
      <w:pPr>
        <w:spacing w:line="240" w:lineRule="auto"/>
        <w:ind w:firstLine="640" w:firstLineChars="200"/>
        <w:rPr>
          <w:rFonts w:hint="eastAsia" w:ascii="仿宋_GB2312" w:eastAsia="仿宋_GB2312"/>
          <w:sz w:val="32"/>
          <w:szCs w:val="32"/>
        </w:rPr>
      </w:pPr>
      <w:r>
        <w:rPr>
          <w:rFonts w:hint="eastAsia" w:ascii="仿宋" w:hAnsi="仿宋" w:eastAsia="仿宋" w:cs="仿宋_GB2312"/>
          <w:color w:val="000000"/>
          <w:kern w:val="2"/>
          <w:sz w:val="32"/>
          <w:szCs w:val="32"/>
          <w:lang w:val="en-US" w:eastAsia="zh-CN" w:bidi="ar-SA"/>
        </w:rPr>
        <w:t>十二、具备宝鸡市凤翔区行政区域内的物流配送及售后</w:t>
      </w:r>
      <w:r>
        <w:rPr>
          <w:rFonts w:ascii="仿宋_GB2312" w:eastAsia="仿宋_GB2312"/>
          <w:sz w:val="32"/>
          <w:szCs w:val="32"/>
        </w:rPr>
        <w:t>服务能力</w:t>
      </w:r>
      <w:r>
        <w:rPr>
          <w:rFonts w:hint="eastAsia" w:ascii="仿宋_GB2312" w:eastAsia="仿宋_GB2312"/>
          <w:sz w:val="32"/>
          <w:szCs w:val="32"/>
        </w:rPr>
        <w:t>。</w:t>
      </w:r>
    </w:p>
    <w:p>
      <w:pPr>
        <w:spacing w:line="240" w:lineRule="auto"/>
        <w:ind w:firstLine="640" w:firstLineChars="200"/>
        <w:rPr>
          <w:rFonts w:hint="eastAsia" w:ascii="仿宋" w:hAnsi="仿宋" w:eastAsia="仿宋" w:cs="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十三</w:t>
      </w:r>
      <w:r>
        <w:rPr>
          <w:rFonts w:hint="eastAsia" w:ascii="仿宋_GB2312" w:eastAsia="仿宋_GB2312"/>
          <w:color w:val="auto"/>
          <w:sz w:val="32"/>
          <w:szCs w:val="32"/>
          <w:highlight w:val="none"/>
        </w:rPr>
        <w:t>、</w:t>
      </w:r>
      <w:r>
        <w:rPr>
          <w:rFonts w:hint="eastAsia" w:ascii="仿宋" w:hAnsi="仿宋" w:eastAsia="仿宋" w:cs="仿宋_GB2312"/>
          <w:color w:val="auto"/>
          <w:sz w:val="32"/>
          <w:szCs w:val="32"/>
          <w:highlight w:val="none"/>
        </w:rPr>
        <w:t>我公司为采购单位建立采购档案，记录采购单位的采购情况，如有必要，按照财政监管部门或电子卖场运行管理机构的要求提供有关档案资料</w:t>
      </w:r>
      <w:r>
        <w:rPr>
          <w:rFonts w:hint="eastAsia" w:ascii="仿宋" w:hAnsi="仿宋" w:eastAsia="仿宋" w:cs="仿宋_GB2312"/>
          <w:color w:val="auto"/>
          <w:sz w:val="32"/>
          <w:szCs w:val="32"/>
          <w:highlight w:val="none"/>
          <w:lang w:val="en-US" w:eastAsia="zh-CN"/>
        </w:rPr>
        <w:t>,并</w:t>
      </w:r>
      <w:r>
        <w:rPr>
          <w:rFonts w:ascii="仿宋_GB2312" w:eastAsia="仿宋_GB2312"/>
          <w:color w:val="auto"/>
          <w:sz w:val="32"/>
          <w:szCs w:val="32"/>
          <w:highlight w:val="none"/>
        </w:rPr>
        <w:t>指定专人负责</w:t>
      </w:r>
      <w:r>
        <w:rPr>
          <w:rFonts w:hint="eastAsia" w:ascii="仿宋_GB2312" w:eastAsia="仿宋_GB2312"/>
          <w:color w:val="auto"/>
          <w:sz w:val="32"/>
          <w:szCs w:val="32"/>
          <w:highlight w:val="none"/>
          <w:lang w:eastAsia="zh-CN"/>
        </w:rPr>
        <w:t>电子卖场</w:t>
      </w:r>
      <w:r>
        <w:rPr>
          <w:rFonts w:hint="eastAsia" w:ascii="仿宋" w:hAnsi="仿宋" w:eastAsia="仿宋" w:cs="仿宋_GB2312"/>
          <w:color w:val="auto"/>
          <w:sz w:val="32"/>
          <w:szCs w:val="32"/>
          <w:highlight w:val="none"/>
        </w:rPr>
        <w:t>事项</w:t>
      </w:r>
      <w:r>
        <w:rPr>
          <w:rFonts w:hint="eastAsia" w:ascii="仿宋" w:hAnsi="仿宋" w:eastAsia="仿宋" w:cs="仿宋_GB2312"/>
          <w:color w:val="auto"/>
          <w:sz w:val="32"/>
          <w:szCs w:val="32"/>
          <w:highlight w:val="none"/>
          <w:lang w:eastAsia="zh-CN"/>
        </w:rPr>
        <w:t>。</w:t>
      </w:r>
    </w:p>
    <w:p>
      <w:pPr>
        <w:spacing w:line="24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十四</w:t>
      </w:r>
      <w:r>
        <w:rPr>
          <w:rFonts w:hint="eastAsia" w:ascii="仿宋" w:hAnsi="仿宋" w:eastAsia="仿宋" w:cs="仿宋_GB2312"/>
          <w:color w:val="auto"/>
          <w:sz w:val="32"/>
          <w:szCs w:val="32"/>
          <w:highlight w:val="none"/>
        </w:rPr>
        <w:t>、在</w:t>
      </w:r>
      <w:r>
        <w:rPr>
          <w:rFonts w:hint="eastAsia" w:ascii="仿宋" w:hAnsi="仿宋" w:eastAsia="仿宋" w:cs="仿宋_GB2312"/>
          <w:color w:val="auto"/>
          <w:sz w:val="32"/>
          <w:szCs w:val="32"/>
          <w:highlight w:val="none"/>
          <w:lang w:eastAsia="zh-CN"/>
        </w:rPr>
        <w:t>陕西</w:t>
      </w:r>
      <w:r>
        <w:rPr>
          <w:rFonts w:hint="eastAsia" w:ascii="仿宋" w:hAnsi="仿宋" w:eastAsia="仿宋" w:cs="仿宋_GB2312"/>
          <w:color w:val="auto"/>
          <w:sz w:val="32"/>
          <w:szCs w:val="32"/>
          <w:highlight w:val="none"/>
        </w:rPr>
        <w:t>省政府采购网上信息公开系统进行注册及认证。</w:t>
      </w:r>
    </w:p>
    <w:p>
      <w:pPr>
        <w:spacing w:line="240" w:lineRule="auto"/>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十五</w:t>
      </w:r>
      <w:r>
        <w:rPr>
          <w:rFonts w:hint="eastAsia" w:ascii="仿宋" w:hAnsi="仿宋" w:eastAsia="仿宋" w:cs="仿宋_GB2312"/>
          <w:color w:val="auto"/>
          <w:sz w:val="32"/>
          <w:szCs w:val="32"/>
          <w:highlight w:val="none"/>
        </w:rPr>
        <w:t>、当出现产品或售后服务投诉纠纷时，本公司保证在服务承诺及约定范围内妥善解决。</w:t>
      </w:r>
    </w:p>
    <w:p>
      <w:pPr>
        <w:spacing w:line="240" w:lineRule="auto"/>
        <w:ind w:firstLine="640" w:firstLineChars="200"/>
        <w:rPr>
          <w:rFonts w:hint="eastAsia" w:ascii="仿宋_GB2312" w:eastAsia="仿宋_GB2312"/>
          <w:sz w:val="32"/>
          <w:szCs w:val="32"/>
        </w:rPr>
      </w:pPr>
    </w:p>
    <w:p>
      <w:pPr>
        <w:pStyle w:val="3"/>
        <w:rPr>
          <w:rFonts w:hint="eastAsia"/>
        </w:rPr>
      </w:pPr>
    </w:p>
    <w:p>
      <w:pPr>
        <w:spacing w:line="240" w:lineRule="auto"/>
        <w:ind w:firstLine="640" w:firstLineChars="200"/>
        <w:rPr>
          <w:rFonts w:hint="eastAsia" w:ascii="仿宋_GB2312" w:hAnsi="宋体" w:eastAsia="仿宋_GB2312"/>
          <w:sz w:val="32"/>
          <w:szCs w:val="32"/>
        </w:rPr>
      </w:pPr>
      <w:r>
        <w:rPr>
          <w:rFonts w:hint="eastAsia" w:ascii="仿宋_GB2312" w:eastAsia="仿宋_GB2312"/>
          <w:sz w:val="32"/>
          <w:szCs w:val="32"/>
          <w:lang w:val="en-US" w:eastAsia="zh-CN"/>
        </w:rPr>
        <w:t xml:space="preserve">           </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供应商名称</w:t>
      </w:r>
      <w:r>
        <w:rPr>
          <w:rFonts w:hint="eastAsia" w:ascii="仿宋_GB2312" w:hAnsi="宋体" w:eastAsia="仿宋_GB2312"/>
          <w:sz w:val="32"/>
          <w:szCs w:val="32"/>
        </w:rPr>
        <w:t>：</w:t>
      </w:r>
      <w:r>
        <w:rPr>
          <w:rFonts w:hint="eastAsia" w:ascii="仿宋_GB2312" w:eastAsia="仿宋_GB2312"/>
          <w:b/>
          <w:sz w:val="32"/>
          <w:szCs w:val="32"/>
        </w:rPr>
        <w:t>（全称并加盖公章）</w:t>
      </w:r>
    </w:p>
    <w:p>
      <w:pPr>
        <w:spacing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 w:hAnsi="仿宋" w:eastAsia="仿宋" w:cs="仿宋_GB2312"/>
          <w:color w:val="auto"/>
          <w:sz w:val="32"/>
          <w:szCs w:val="32"/>
          <w:highlight w:val="none"/>
        </w:rPr>
        <w:t>法定代表人签字或盖章</w:t>
      </w:r>
      <w:r>
        <w:rPr>
          <w:rFonts w:hint="eastAsia" w:ascii="仿宋_GB2312" w:hAnsi="宋体" w:eastAsia="仿宋_GB2312"/>
          <w:sz w:val="32"/>
          <w:szCs w:val="32"/>
        </w:rPr>
        <w:t>：</w:t>
      </w:r>
    </w:p>
    <w:p>
      <w:pPr>
        <w:spacing w:line="240" w:lineRule="auto"/>
        <w:ind w:firstLine="2560" w:firstLineChars="800"/>
        <w:jc w:val="right"/>
        <w:rPr>
          <w:rFonts w:hint="eastAsia" w:ascii="仿宋_GB2312" w:hAnsi="宋体" w:eastAsia="仿宋_GB2312"/>
          <w:sz w:val="32"/>
          <w:szCs w:val="32"/>
        </w:rPr>
      </w:pPr>
    </w:p>
    <w:p>
      <w:pPr>
        <w:spacing w:line="240" w:lineRule="auto"/>
        <w:ind w:firstLine="2560" w:firstLineChars="800"/>
        <w:jc w:val="right"/>
        <w:rPr>
          <w:rFonts w:hint="eastAsia" w:ascii="仿宋_GB2312" w:hAnsi="宋体" w:eastAsia="仿宋_GB2312"/>
          <w:sz w:val="32"/>
          <w:szCs w:val="32"/>
        </w:rPr>
      </w:pPr>
      <w:r>
        <w:rPr>
          <w:rFonts w:hint="eastAsia" w:ascii="仿宋_GB2312" w:hAnsi="宋体" w:eastAsia="仿宋_GB2312"/>
          <w:sz w:val="32"/>
          <w:szCs w:val="32"/>
        </w:rPr>
        <w:t>日期：    年  月  日</w:t>
      </w:r>
    </w:p>
    <w:p>
      <w:pPr>
        <w:pStyle w:val="3"/>
        <w:ind w:left="0" w:leftChars="0" w:firstLine="0" w:firstLineChars="0"/>
      </w:pPr>
    </w:p>
    <w:p/>
    <w:p/>
    <w:p>
      <w:pPr>
        <w:pStyle w:val="3"/>
      </w:pPr>
    </w:p>
    <w:p>
      <w:pPr>
        <w:pStyle w:val="4"/>
      </w:pPr>
    </w:p>
    <w:p/>
    <w:p>
      <w:pPr>
        <w:pStyle w:val="3"/>
      </w:pPr>
    </w:p>
    <w:p>
      <w:pPr>
        <w:pStyle w:val="4"/>
      </w:pPr>
    </w:p>
    <w:p/>
    <w:p>
      <w:pPr>
        <w:pStyle w:val="2"/>
        <w:ind w:left="0" w:leftChars="0" w:firstLine="0" w:firstLineChars="0"/>
      </w:pPr>
    </w:p>
    <w:p/>
    <w:p>
      <w:pPr>
        <w:spacing w:before="156" w:beforeLines="50" w:line="240" w:lineRule="auto"/>
        <w:jc w:val="both"/>
        <w:rPr>
          <w:rFonts w:hint="eastAsia" w:ascii="宋体" w:hAnsi="宋体"/>
          <w:b/>
          <w:color w:val="auto"/>
          <w:spacing w:val="-4"/>
          <w:sz w:val="30"/>
          <w:szCs w:val="30"/>
          <w:highlight w:val="none"/>
        </w:rPr>
      </w:pPr>
      <w:r>
        <w:rPr>
          <w:rFonts w:hint="eastAsia" w:ascii="宋体" w:hAnsi="宋体"/>
          <w:b/>
          <w:color w:val="auto"/>
          <w:sz w:val="28"/>
          <w:szCs w:val="28"/>
          <w:highlight w:val="none"/>
          <w:lang w:eastAsia="zh-CN"/>
        </w:rPr>
        <w:t>附件</w:t>
      </w:r>
      <w:r>
        <w:rPr>
          <w:rFonts w:hint="eastAsia" w:ascii="宋体" w:hAnsi="宋体"/>
          <w:b/>
          <w:color w:val="auto"/>
          <w:sz w:val="28"/>
          <w:szCs w:val="28"/>
          <w:highlight w:val="none"/>
          <w:lang w:val="en-US" w:eastAsia="zh-CN"/>
        </w:rPr>
        <w:t>1-4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center"/>
        <w:rPr>
          <w:rStyle w:val="8"/>
          <w:rFonts w:hint="eastAsia" w:ascii="微软雅黑" w:hAnsi="微软雅黑" w:eastAsia="微软雅黑" w:cs="微软雅黑"/>
          <w:i w:val="0"/>
          <w:iCs w:val="0"/>
          <w:caps w:val="0"/>
          <w:color w:val="auto"/>
          <w:spacing w:val="0"/>
          <w:sz w:val="32"/>
          <w:szCs w:val="32"/>
          <w:highlight w:val="none"/>
          <w:shd w:val="clear" w:fill="FFFFFF"/>
        </w:rPr>
      </w:pPr>
      <w:r>
        <w:rPr>
          <w:rFonts w:hint="eastAsia" w:ascii="宋体" w:hAnsi="宋体" w:eastAsia="宋体" w:cs="Times New Roman"/>
          <w:b/>
          <w:color w:val="auto"/>
          <w:kern w:val="2"/>
          <w:sz w:val="32"/>
          <w:szCs w:val="32"/>
          <w:highlight w:val="none"/>
          <w:lang w:val="en-US" w:eastAsia="zh-CN" w:bidi="ar-SA"/>
        </w:rPr>
        <w:t>公司产品质量承诺书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致</w:t>
      </w:r>
      <w:r>
        <w:rPr>
          <w:rFonts w:hint="eastAsia" w:ascii="仿宋_GB2312" w:eastAsia="仿宋_GB2312"/>
          <w:color w:val="auto"/>
          <w:sz w:val="32"/>
          <w:szCs w:val="32"/>
          <w:highlight w:val="none"/>
          <w:lang w:val="en-US" w:eastAsia="zh-CN"/>
        </w:rPr>
        <w:t>___</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首先感谢您选择购买我们的产品!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为保证产品质量，明确购销双方产品质量责任，确保产品质量合格，保证产品安全，特作如下保证：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二、供货方向购货方提供加盖供货单位公章的生产许可证、营业执照复印件。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三、供货方向购货方提供加盖供货单位公章的产品标准复印件。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四、供货方保证所供产品符合法定的质量标准，并对产品质量负责，必要时向购货方提供必要的质量资料，诸如产品检验</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"https://www.xuexila.com/fanwen/baogao/" \t "https://www.xuexila.com/fwn/chengnuoshu/_blank"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报告</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书等相关资料。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五、供货方的产品包装、</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"https://www.xuexila.com/chuangye/zhucegongsi/shangbiao/" \t "https://www.xuexila.com/fwn/chengnuoshu/_blank"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注册商标</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等符合国家有关规定。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六、购货方严格按产品包装上注明的贮藏条件贮藏，因购货方对产品保管养护不善而造成产品质量问题由购货方负责。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七、消费者因产品质量问题进行投诉 ，供货方应积极配合妥善解决 ，如确属供货方的责任，供货方承担全部责任和费用。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八、质量争议(问题)的处理：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购货方应严格按照制订的技术标准对供货方的产品进行检验，保证检验的公正和科学性，对检验不合格的剩余样品应保留一周。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对确属供货方质量问题的，已经使用造成的损失，由我公司负责。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对确属供货方生产质量问题，没有使用的，由供需双方协商解决(退货或降价)。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九、本产品质量</w:t>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HYPERLINK "https://www.xuexila.com/fanwen/baozhengshu/" \t "https://www.xuexila.com/fwn/chengnuoshu/_blank"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保证书</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t>自双方签定供货合同发生供货时生效，业务终止时同时终止。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3158" w:firstLineChars="987"/>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供应商名称：（全称并加盖公章）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158" w:firstLineChars="987"/>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法定代表人签字或盖章：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158" w:firstLineChars="987"/>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日期：</w:t>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日</w:t>
      </w:r>
    </w:p>
    <w:p>
      <w:pPr>
        <w:pStyle w:val="4"/>
        <w:ind w:left="0" w:leftChars="0" w:firstLine="2072" w:firstLineChars="987"/>
        <w:rPr>
          <w:color w:val="auto"/>
          <w:highlight w:val="none"/>
        </w:rPr>
      </w:pP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ODMxMDAwMDg2MDdkMWM2MzlmMDRhNmYwOGRiNDcifQ=="/>
  </w:docVars>
  <w:rsids>
    <w:rsidRoot w:val="00816577"/>
    <w:rsid w:val="00816577"/>
    <w:rsid w:val="00891D7C"/>
    <w:rsid w:val="00BC2BE5"/>
    <w:rsid w:val="00C73300"/>
    <w:rsid w:val="00C97327"/>
    <w:rsid w:val="02F94AB6"/>
    <w:rsid w:val="035448DC"/>
    <w:rsid w:val="03E56DE9"/>
    <w:rsid w:val="043363A0"/>
    <w:rsid w:val="04FC088E"/>
    <w:rsid w:val="05917228"/>
    <w:rsid w:val="090E293E"/>
    <w:rsid w:val="097D590D"/>
    <w:rsid w:val="09DC0C8E"/>
    <w:rsid w:val="09E85885"/>
    <w:rsid w:val="0A766593"/>
    <w:rsid w:val="0CAC4E36"/>
    <w:rsid w:val="0CC04897"/>
    <w:rsid w:val="0CE20369"/>
    <w:rsid w:val="0CEF2A86"/>
    <w:rsid w:val="0E11478F"/>
    <w:rsid w:val="0F075896"/>
    <w:rsid w:val="0F4C41C0"/>
    <w:rsid w:val="10670239"/>
    <w:rsid w:val="11056D1C"/>
    <w:rsid w:val="11765524"/>
    <w:rsid w:val="117A3EE6"/>
    <w:rsid w:val="12C0049D"/>
    <w:rsid w:val="13936861"/>
    <w:rsid w:val="13CE1708"/>
    <w:rsid w:val="14535FF1"/>
    <w:rsid w:val="14EC206A"/>
    <w:rsid w:val="19D00290"/>
    <w:rsid w:val="1A511169"/>
    <w:rsid w:val="1AAE21D3"/>
    <w:rsid w:val="1B643A72"/>
    <w:rsid w:val="1C562B48"/>
    <w:rsid w:val="1D33076D"/>
    <w:rsid w:val="1DB47B00"/>
    <w:rsid w:val="2040567B"/>
    <w:rsid w:val="20CA3197"/>
    <w:rsid w:val="21A67760"/>
    <w:rsid w:val="2208041A"/>
    <w:rsid w:val="227D6833"/>
    <w:rsid w:val="229E2B2D"/>
    <w:rsid w:val="24DB1E16"/>
    <w:rsid w:val="25B06DFF"/>
    <w:rsid w:val="26EA4592"/>
    <w:rsid w:val="284B1061"/>
    <w:rsid w:val="2A257690"/>
    <w:rsid w:val="2BF57C61"/>
    <w:rsid w:val="2D2F0F51"/>
    <w:rsid w:val="2EC03AEE"/>
    <w:rsid w:val="2F3C0A04"/>
    <w:rsid w:val="2FAF1ED5"/>
    <w:rsid w:val="31E1662B"/>
    <w:rsid w:val="356C2617"/>
    <w:rsid w:val="357065AB"/>
    <w:rsid w:val="373E35FE"/>
    <w:rsid w:val="3974645A"/>
    <w:rsid w:val="3A1A4D37"/>
    <w:rsid w:val="3AA976C2"/>
    <w:rsid w:val="3BFB70B9"/>
    <w:rsid w:val="3E012496"/>
    <w:rsid w:val="41970A1B"/>
    <w:rsid w:val="421E2201"/>
    <w:rsid w:val="42786645"/>
    <w:rsid w:val="43E14186"/>
    <w:rsid w:val="4440539A"/>
    <w:rsid w:val="44C85ABB"/>
    <w:rsid w:val="44F811AE"/>
    <w:rsid w:val="45252F0E"/>
    <w:rsid w:val="456C67DF"/>
    <w:rsid w:val="466C6167"/>
    <w:rsid w:val="47646859"/>
    <w:rsid w:val="47FD3CCE"/>
    <w:rsid w:val="48423C08"/>
    <w:rsid w:val="490F31AE"/>
    <w:rsid w:val="49AA19C3"/>
    <w:rsid w:val="49EA0282"/>
    <w:rsid w:val="4A0B3D70"/>
    <w:rsid w:val="4B3519D1"/>
    <w:rsid w:val="4BF03B4A"/>
    <w:rsid w:val="4CB22E33"/>
    <w:rsid w:val="4D5D5378"/>
    <w:rsid w:val="4F3B50DC"/>
    <w:rsid w:val="4FDF1F0B"/>
    <w:rsid w:val="501F3941"/>
    <w:rsid w:val="503B1D58"/>
    <w:rsid w:val="50795701"/>
    <w:rsid w:val="511F63F8"/>
    <w:rsid w:val="53F817ED"/>
    <w:rsid w:val="544607AB"/>
    <w:rsid w:val="5472334E"/>
    <w:rsid w:val="54886045"/>
    <w:rsid w:val="549A7E9F"/>
    <w:rsid w:val="54B73456"/>
    <w:rsid w:val="565005FD"/>
    <w:rsid w:val="572E1E5C"/>
    <w:rsid w:val="57347BEB"/>
    <w:rsid w:val="57BF4BCD"/>
    <w:rsid w:val="57EC1669"/>
    <w:rsid w:val="596203F6"/>
    <w:rsid w:val="5A067027"/>
    <w:rsid w:val="5ABA3CA0"/>
    <w:rsid w:val="5B482D9E"/>
    <w:rsid w:val="5B5B2EB9"/>
    <w:rsid w:val="5EBB3B43"/>
    <w:rsid w:val="602A78F6"/>
    <w:rsid w:val="616C7377"/>
    <w:rsid w:val="62127F1E"/>
    <w:rsid w:val="62343388"/>
    <w:rsid w:val="62E278F0"/>
    <w:rsid w:val="643B031F"/>
    <w:rsid w:val="657A2106"/>
    <w:rsid w:val="68B270E9"/>
    <w:rsid w:val="6AE461D0"/>
    <w:rsid w:val="6CB048F7"/>
    <w:rsid w:val="6EFE1F56"/>
    <w:rsid w:val="71A62431"/>
    <w:rsid w:val="720C0947"/>
    <w:rsid w:val="725A6328"/>
    <w:rsid w:val="72872262"/>
    <w:rsid w:val="73306456"/>
    <w:rsid w:val="737D5D06"/>
    <w:rsid w:val="73C117A4"/>
    <w:rsid w:val="73EA59C5"/>
    <w:rsid w:val="746960C4"/>
    <w:rsid w:val="748F3650"/>
    <w:rsid w:val="755A3C5E"/>
    <w:rsid w:val="77426B90"/>
    <w:rsid w:val="774E4A55"/>
    <w:rsid w:val="779C3572"/>
    <w:rsid w:val="77D41B9E"/>
    <w:rsid w:val="77E464C0"/>
    <w:rsid w:val="78495C47"/>
    <w:rsid w:val="79501600"/>
    <w:rsid w:val="7A875825"/>
    <w:rsid w:val="7CF65509"/>
    <w:rsid w:val="7D070332"/>
    <w:rsid w:val="7D803840"/>
    <w:rsid w:val="7E7BE7C0"/>
    <w:rsid w:val="7EC71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tLeast"/>
      <w:ind w:firstLine="420"/>
      <w:textAlignment w:val="baseline"/>
    </w:pPr>
    <w:rPr>
      <w:szCs w:val="20"/>
    </w:rPr>
  </w:style>
  <w:style w:type="paragraph" w:styleId="3">
    <w:name w:val="Block Text"/>
    <w:basedOn w:val="1"/>
    <w:next w:val="4"/>
    <w:qFormat/>
    <w:uiPriority w:val="0"/>
    <w:pPr>
      <w:ind w:left="1440" w:leftChars="700" w:right="700" w:rightChars="700"/>
    </w:pPr>
  </w:style>
  <w:style w:type="paragraph" w:styleId="4">
    <w:name w:val="Plain Text"/>
    <w:basedOn w:val="1"/>
    <w:next w:val="1"/>
    <w:unhideWhenUsed/>
    <w:qFormat/>
    <w:uiPriority w:val="99"/>
    <w:rPr>
      <w:rFonts w:ascii="宋体" w:hAnsi="Courier New"/>
      <w:szCs w:val="20"/>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paragraph" w:customStyle="1" w:styleId="9">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3950</Words>
  <Characters>4040</Characters>
  <Lines>22</Lines>
  <Paragraphs>6</Paragraphs>
  <TotalTime>9</TotalTime>
  <ScaleCrop>false</ScaleCrop>
  <LinksUpToDate>false</LinksUpToDate>
  <CharactersWithSpaces>4328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2021-05-17T10:08:00Z</dcterms:created>
  <dc:creator>Administrator</dc:creator>
  <cp:lastModifiedBy>Z</cp:lastModifiedBy>
  <cp:lastPrinted>2022-08-19T03:15:00Z</cp:lastPrinted>
  <dcterms:modified xsi:type="dcterms:W3CDTF">2023-03-31T09:26:51Z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96124925AF0B487D8673ADB6249321D1</vt:lpwstr>
  </property>
</Properties>
</file>