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4" /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microsoft.com/office/2006/relationships/txt" Target="/udata/data.dat" Id="R3434a822d07545b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仿宋" w:cs="Times New Roman"/>
          <w:bCs/>
          <w:color w:val="000000" w:themeColor="text1"/>
          <w:spacing w:val="2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仿宋" w:cs="Times New Roman"/>
          <w:bCs/>
          <w:color w:val="000000" w:themeColor="text1"/>
          <w:spacing w:val="2"/>
          <w:w w:val="99"/>
          <w:sz w:val="28"/>
          <w:szCs w:val="28"/>
          <w14:textFill>
            <w14:solidFill>
              <w14:schemeClr w14:val="tx1"/>
            </w14:solidFill>
          </w14:textFill>
        </w:rPr>
        <w:t>附件6</w:t>
      </w:r>
    </w:p>
    <w:p>
      <w:pPr>
        <w:widowControl/>
        <w:spacing w:line="480" w:lineRule="exact"/>
        <w:jc w:val="center"/>
        <w:rPr>
          <w:rFonts w:ascii="Times New Roman" w:hAnsi="Times New Roman" w:eastAsia="黑体" w:cs="Times New Roman"/>
          <w:bCs/>
          <w:color w:val="000000" w:themeColor="text1"/>
          <w:spacing w:val="2"/>
          <w:w w:val="99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pacing w:val="2"/>
          <w:w w:val="99"/>
          <w:sz w:val="36"/>
          <w:szCs w:val="36"/>
          <w14:textFill>
            <w14:solidFill>
              <w14:schemeClr w14:val="tx1"/>
            </w14:solidFill>
          </w14:textFill>
        </w:rPr>
        <w:t>法</w:t>
      </w:r>
      <w:r>
        <w:rPr>
          <w:rFonts w:ascii="Times New Roman" w:hAnsi="Times New Roman" w:eastAsia="黑体" w:cs="Times New Roman"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定代</w:t>
      </w:r>
      <w:r>
        <w:rPr>
          <w:rFonts w:ascii="Times New Roman" w:hAnsi="Times New Roman" w:eastAsia="黑体" w:cs="Times New Roman"/>
          <w:bCs/>
          <w:color w:val="000000" w:themeColor="text1"/>
          <w:spacing w:val="2"/>
          <w:w w:val="99"/>
          <w:sz w:val="36"/>
          <w:szCs w:val="36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 w:eastAsia="黑体" w:cs="Times New Roman"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hAnsi="Times New Roman" w:eastAsia="黑体" w:cs="Times New Roman"/>
          <w:bCs/>
          <w:color w:val="000000" w:themeColor="text1"/>
          <w:spacing w:val="2"/>
          <w:w w:val="99"/>
          <w:sz w:val="36"/>
          <w:szCs w:val="36"/>
          <w14:textFill>
            <w14:solidFill>
              <w14:schemeClr w14:val="tx1"/>
            </w14:solidFill>
          </w14:textFill>
        </w:rPr>
        <w:t>授</w:t>
      </w:r>
      <w:r>
        <w:rPr>
          <w:rFonts w:ascii="Times New Roman" w:hAnsi="Times New Roman" w:eastAsia="黑体" w:cs="Times New Roman"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权</w:t>
      </w:r>
      <w:r>
        <w:rPr>
          <w:rFonts w:ascii="Times New Roman" w:hAnsi="Times New Roman" w:eastAsia="黑体" w:cs="Times New Roman"/>
          <w:bCs/>
          <w:color w:val="000000" w:themeColor="text1"/>
          <w:spacing w:val="3"/>
          <w:w w:val="99"/>
          <w:sz w:val="36"/>
          <w:szCs w:val="36"/>
          <w14:textFill>
            <w14:solidFill>
              <w14:schemeClr w14:val="tx1"/>
            </w14:solidFill>
          </w14:textFill>
        </w:rPr>
        <w:t>书</w:t>
      </w:r>
    </w:p>
    <w:p>
      <w:pPr>
        <w:pStyle w:val="2"/>
        <w:kinsoku w:val="0"/>
        <w:overflowPunct w:val="0"/>
        <w:spacing w:before="34" w:line="480" w:lineRule="exact"/>
        <w:ind w:left="0"/>
        <w:jc w:val="both"/>
        <w:rPr>
          <w:rFonts w:asci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黑龙江省财政厅：</w:t>
      </w:r>
    </w:p>
    <w:p>
      <w:pPr>
        <w:pStyle w:val="2"/>
        <w:tabs>
          <w:tab w:val="left" w:pos="2952"/>
          <w:tab w:val="left" w:pos="5833"/>
        </w:tabs>
        <w:kinsoku w:val="0"/>
        <w:overflowPunct w:val="0"/>
        <w:topLinePunct/>
        <w:spacing w:before="34" w:line="400" w:lineRule="exact"/>
        <w:ind w:left="0" w:firstLine="480" w:firstLineChars="20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本授权书声明：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（填供应商名称）</w:t>
      </w:r>
      <w:r>
        <w:rPr>
          <w:rFonts w:ascii="Times New Roman" w:eastAsia="仿宋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仿宋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eastAsia="仿宋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仿宋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（填法定代表人姓名）代表本公司授权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（填授权代理人的姓名）为本公司的合法代理人，就贵方组织的《征集黑龙江省政府采购电子卖场入驻供应商》活动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本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公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司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名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义处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理一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切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之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有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关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事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务。</w:t>
      </w:r>
    </w:p>
    <w:p>
      <w:pPr>
        <w:pStyle w:val="2"/>
        <w:tabs>
          <w:tab w:val="left" w:pos="2640"/>
          <w:tab w:val="left" w:pos="3377"/>
          <w:tab w:val="left" w:pos="4217"/>
        </w:tabs>
        <w:kinsoku w:val="0"/>
        <w:overflowPunct w:val="0"/>
        <w:spacing w:before="34" w:line="400" w:lineRule="exact"/>
        <w:ind w:left="0" w:firstLine="480" w:firstLineChars="20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 _______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年____</w:t>
      </w:r>
      <w:r>
        <w:rPr>
          <w:rFonts w:ascii="Times New Roman" w:eastAsia="仿宋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月_____</w:t>
      </w: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日生效，特此声明。</w:t>
      </w:r>
    </w:p>
    <w:p>
      <w:pPr>
        <w:tabs>
          <w:tab w:val="left" w:pos="5245"/>
        </w:tabs>
        <w:snapToGrid w:val="0"/>
        <w:spacing w:line="400" w:lineRule="exact"/>
        <w:ind w:firstLine="480" w:firstLineChars="200"/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授权代表姓名：_______性别：______职务：________________电话：________________通讯地址：_________________邮政编码：__________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tbl>
      <w:tblPr>
        <w:tblStyle w:val="7"/>
        <w:tblW w:w="8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2"/>
        <w:gridCol w:w="4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5" w:hRule="atLeast"/>
          <w:jc w:val="center"/>
        </w:trPr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7" w:firstLineChars="3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法定代表人身份证复印件</w:t>
            </w:r>
          </w:p>
          <w:p>
            <w:pPr>
              <w:spacing w:line="480" w:lineRule="exact"/>
              <w:ind w:firstLine="7" w:firstLineChars="3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（有人像面）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授权代表身份证复印件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（有人像面）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4072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法定代表人身份证复印件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（有国徽面）</w:t>
            </w:r>
          </w:p>
        </w:tc>
        <w:tc>
          <w:tcPr>
            <w:tcW w:w="4098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授权代表身份证复印件</w:t>
            </w:r>
          </w:p>
          <w:p>
            <w:pPr>
              <w:spacing w:line="48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（有国徽面）</w:t>
            </w:r>
          </w:p>
        </w:tc>
      </w:tr>
    </w:tbl>
    <w:p>
      <w:pPr>
        <w:pStyle w:val="2"/>
        <w:tabs>
          <w:tab w:val="left" w:pos="4582"/>
        </w:tabs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供应商法定代表人签字或盖章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tabs>
          <w:tab w:val="left" w:pos="4582"/>
        </w:tabs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供应商授权代理人签字或盖章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insoku w:val="0"/>
        <w:overflowPunct w:val="0"/>
        <w:spacing w:before="34" w:line="400" w:lineRule="exact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w:t>供应商公章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eastAsia="仿宋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400" w:lineRule="exact"/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明</w:t>
      </w:r>
      <w:r>
        <w:rPr>
          <w:rFonts w:ascii="Times New Roman" w:hAnsi="Times New Roman" w:eastAsia="仿宋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除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填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项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外</w:t>
      </w:r>
      <w:r>
        <w:rPr>
          <w:rFonts w:ascii="Times New Roman" w:hAnsi="Times New Roman" w:eastAsia="仿宋" w:cs="Times New Roman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对本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授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权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委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托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书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任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何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实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质性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修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将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视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非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质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性响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Times New Roman" w:eastAsia="仿宋" w:cs="Times New Roman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从而导致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该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申请文件被</w:t>
      </w:r>
      <w:r>
        <w:rPr>
          <w:rFonts w:ascii="Times New Roman" w:hAnsi="Times New Roman" w:eastAsia="仿宋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视为无效响应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insoku w:val="0"/>
        <w:overflowPunct w:val="0"/>
        <w:spacing w:before="34" w:line="353" w:lineRule="auto"/>
        <w:ind w:left="0"/>
        <w:jc w:val="both"/>
        <w:rPr>
          <w:rFonts w:asci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0" w:h="16830"/>
      <w:pgMar w:top="1430" w:right="1785" w:bottom="400" w:left="165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ODkxZDA2ZDMxMWNhNjcwMmFkODE5YjQyYzc2MGQifQ=="/>
  </w:docVars>
  <w:rsids>
    <w:rsidRoot w:val="00C0770D"/>
    <w:rsid w:val="00012E17"/>
    <w:rsid w:val="000420CE"/>
    <w:rsid w:val="000F2C1E"/>
    <w:rsid w:val="00136091"/>
    <w:rsid w:val="00176148"/>
    <w:rsid w:val="001B6704"/>
    <w:rsid w:val="002524A5"/>
    <w:rsid w:val="002D49CC"/>
    <w:rsid w:val="002E1F19"/>
    <w:rsid w:val="002E7A48"/>
    <w:rsid w:val="002F3237"/>
    <w:rsid w:val="00451672"/>
    <w:rsid w:val="005A3E32"/>
    <w:rsid w:val="005C7B0A"/>
    <w:rsid w:val="0064630C"/>
    <w:rsid w:val="006C6213"/>
    <w:rsid w:val="00752F1E"/>
    <w:rsid w:val="008D03F2"/>
    <w:rsid w:val="009F73B8"/>
    <w:rsid w:val="00AB24A5"/>
    <w:rsid w:val="00AF31E3"/>
    <w:rsid w:val="00C0770D"/>
    <w:rsid w:val="00C20C06"/>
    <w:rsid w:val="00C33475"/>
    <w:rsid w:val="00D73323"/>
    <w:rsid w:val="00DF77C2"/>
    <w:rsid w:val="00E538C2"/>
    <w:rsid w:val="00EE7E09"/>
    <w:rsid w:val="013E607C"/>
    <w:rsid w:val="01E66FA5"/>
    <w:rsid w:val="06F20FC3"/>
    <w:rsid w:val="1618054B"/>
    <w:rsid w:val="16AA72AB"/>
    <w:rsid w:val="1B3020C5"/>
    <w:rsid w:val="1F6C6858"/>
    <w:rsid w:val="22CC31F6"/>
    <w:rsid w:val="26DD3DEC"/>
    <w:rsid w:val="2D0325F4"/>
    <w:rsid w:val="2D186C12"/>
    <w:rsid w:val="33A46F59"/>
    <w:rsid w:val="33D07D64"/>
    <w:rsid w:val="35311C75"/>
    <w:rsid w:val="35331E04"/>
    <w:rsid w:val="40E22E81"/>
    <w:rsid w:val="41146753"/>
    <w:rsid w:val="42134546"/>
    <w:rsid w:val="4AA1094E"/>
    <w:rsid w:val="4D161756"/>
    <w:rsid w:val="4D21500B"/>
    <w:rsid w:val="4DA74C66"/>
    <w:rsid w:val="4E200E6D"/>
    <w:rsid w:val="511A6D8B"/>
    <w:rsid w:val="58FC50DB"/>
    <w:rsid w:val="5E2D2DDE"/>
    <w:rsid w:val="632C1E40"/>
    <w:rsid w:val="6D376B5F"/>
    <w:rsid w:val="732C7363"/>
    <w:rsid w:val="736237DA"/>
    <w:rsid w:val="786454C2"/>
    <w:rsid w:val="7B2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1"/>
    <w:pPr>
      <w:autoSpaceDE w:val="0"/>
      <w:autoSpaceDN w:val="0"/>
      <w:adjustRightInd w:val="0"/>
      <w:ind w:left="12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2199</Words>
  <Characters>2847</Characters>
  <Lines>43</Lines>
  <Paragraphs>12</Paragraphs>
  <TotalTime>3</TotalTime>
  <ScaleCrop>false</ScaleCrop>
  <LinksUpToDate>false</LinksUpToDate>
  <CharactersWithSpaces>2969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2023-02-28T04:05:00Z</dcterms:created>
  <dc:creator>冰 石</dc:creator>
  <cp:lastModifiedBy>zhao</cp:lastModifiedBy>
  <dcterms:modified xsi:type="dcterms:W3CDTF">2023-02-28T09:22:43Z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FEB6C26E1D67472CB37BCA35D4990C2B</vt:lpwstr>
  </property>
</Properties>
</file>