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bidi w:val="0"/>
        <w:spacing w:line="60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附件</w:t>
      </w:r>
      <w:r>
        <w:rPr>
          <w:rFonts w:ascii="仿宋" w:hAnsi="仿宋" w:eastAsia="仿宋" w:cs="仿宋"/>
          <w:b/>
          <w:bCs/>
          <w:kern w:val="2"/>
          <w:sz w:val="32"/>
          <w:szCs w:val="32"/>
        </w:rPr>
        <w:t>1</w:t>
      </w:r>
    </w:p>
    <w:p>
      <w:pPr>
        <w:keepNext w:val="0"/>
        <w:keepLines w:val="0"/>
        <w:pageBreakBefore w:val="0"/>
        <w:kinsoku/>
        <w:wordWrap/>
        <w:overflowPunct/>
        <w:topLinePunct w:val="0"/>
        <w:bidi w:val="0"/>
        <w:spacing w:line="60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年陕西省政府采购电子卖场</w:t>
      </w:r>
    </w:p>
    <w:p>
      <w:pPr>
        <w:keepNext w:val="0"/>
        <w:keepLines w:val="0"/>
        <w:pageBreakBefore w:val="0"/>
        <w:kinsoku/>
        <w:wordWrap/>
        <w:overflowPunct/>
        <w:topLinePunct w:val="0"/>
        <w:bidi w:val="0"/>
        <w:spacing w:line="60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勉县分站货物类供应商征</w:t>
      </w:r>
    </w:p>
    <w:p>
      <w:pPr>
        <w:keepNext w:val="0"/>
        <w:keepLines w:val="0"/>
        <w:pageBreakBefore w:val="0"/>
        <w:kinsoku/>
        <w:wordWrap/>
        <w:overflowPunct/>
        <w:topLinePunct w:val="0"/>
        <w:bidi w:val="0"/>
        <w:spacing w:line="600" w:lineRule="exact"/>
        <w:ind w:firstLine="883"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集入驻须知</w:t>
      </w:r>
    </w:p>
    <w:p>
      <w:pPr>
        <w:keepNext w:val="0"/>
        <w:keepLines w:val="0"/>
        <w:pageBreakBefore w:val="0"/>
        <w:kinsoku/>
        <w:wordWrap/>
        <w:overflowPunct/>
        <w:topLinePunct w:val="0"/>
        <w:bidi w:val="0"/>
        <w:spacing w:line="600" w:lineRule="exact"/>
        <w:ind w:firstLine="640" w:firstLineChars="200"/>
        <w:rPr>
          <w:rFonts w:ascii="仿宋" w:hAnsi="仿宋" w:eastAsia="仿宋" w:cs="Times New Roman"/>
          <w:sz w:val="32"/>
          <w:szCs w:val="32"/>
        </w:rPr>
      </w:pP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为进一步促进陕西省政府采购电子卖场勉县本级分站交易的公开透明，促进市场竞争，勉县财政局组织本次征集工作。具有电子卖场品类相应的服务供应能力，符合本须知要求的供应商均可参加。</w:t>
      </w:r>
    </w:p>
    <w:p>
      <w:pPr>
        <w:keepNext w:val="0"/>
        <w:keepLines w:val="0"/>
        <w:pageBreakBefore w:val="0"/>
        <w:kinsoku/>
        <w:wordWrap/>
        <w:overflowPunct/>
        <w:topLinePunct w:val="0"/>
        <w:bidi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一、入驻要求</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1.供应商自愿、独立申请入驻电子卖场，不接受联合体入驻。</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2.供应商可在申请通过的品类范围内销售对应商品。</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3.供应商需具有本地固定经营场所。</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4.供应商入驻电子卖场，应严格遵守国家法律法规以及电子卖场有关管理制度、考核办法、操作流程等规定，独立、自主、诚信参与交易活动，杜绝不正当竞争行为。</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5.供应商应具有健全的内部管理制度，包括但不限于质量管理、财务管理、安全管理等内部管理制度，且能够依法缴纳税收和社会保障资金。</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6.供应商应当给予政府采购价格优惠，在电子卖场的销售价格应当低于市场平均价格。</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7.供应商在电子卖场提供的商品须满足国家强制性标准，符合国家相关产业政策以及行政事业单位通用资产配置标准，合法销售、原厂原装、全新正品、原厂质保，符合国家三包政策，执行有关政府采购政策。</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9.供应商在电子卖场提供的商品应保证商品及服务条款等信息描述详细、准确，不得故意隐瞒或提供虚假商品配置参数、价格、库存、产地、质保、售后服务等信息，误导采购单位。</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10.供应商应严格遵守电子卖场相关管理规定，如因政策规定调整等情况，导致电子卖场的品目产品、交易项目、交易规则、供应商资格条件、系统功能等发生变化甚至取消的，入驻供应商须无条件接受。</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11.供应商在电子卖场提供的产品的附属配件，应当与产品同属入驻厂商原产或经其认可的。</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13.供应商应当专门设立服务团队，明确总协调人、业务联系人、报价员，负责工作协调、信息沟通、网上报价等工作，服务团队如有调整，应及时在电子卖场维护更新，确保信息准确、通讯畅通。</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14.供应商应提供免费送货服务。</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15.供应商应当提供免费上门安装、调试服务，服务标准不低于产品出厂市场标准服务，安装调试服务的时间由双方协商确定。</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17.供应商应具有完备的售后服务体系，配备专业管理人员和技术人员，设置7×24小时服务热线电话，能够提供上门安装调试维修等服务，对采购单位需求应做到4小时服务响应，48小时内解决问题。</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18.当出现商品或售后服务投诉纠纷时，供应商应按照服务承诺，积极协商，妥善解决，不得推诿质量、服务责任。</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勉县财政局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20.勉县财政局保留核查供应商信息真伪的权利，如供应商利用虚假材料获取入驻电子卖场资格，勉县财政局有权取消供应商电子卖场入驻资格，并按有关规定处理。</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21.勉县财政局建立电子卖场入驻供应商信用综合评价机制，对供应商服务价格、服务质量、履约情况等进行检查，并实行量化管理，按照积分规则给予相应惩罚处理。</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22.电子卖场运行管理机构对入驻供应商在电子卖场提供的商品进行价格监测，未能监测到有效市场价格或高于市场平均价的商品均不得上架销售。</w:t>
      </w:r>
    </w:p>
    <w:p>
      <w:pPr>
        <w:keepNext w:val="0"/>
        <w:keepLines w:val="0"/>
        <w:pageBreakBefore w:val="0"/>
        <w:kinsoku/>
        <w:wordWrap/>
        <w:overflowPunct/>
        <w:topLinePunct w:val="0"/>
        <w:bidi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二、入驻申请提交资料</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货物类供应商资料审核时提交入驻申请资料信息，提供的资料应为原件扫描件，按照以下要求提供。</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1、营业执照等主体资格证明文件：提供有效存续的企业营业执照（副本）/事业单位法人证书/专业服务机构执业许可证/民办非企业单位登记证书。</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社保缴纳证明：自2022年1月1日以来已缴存的至少一个月的社会保障资金缴存单据或社保机构开具的社会保险参保缴费情况证明。依法不需要缴纳社会保障资金的供应商应提供相关文件证明（复印件加盖供应商公章）。</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税收缴纳证明：自2022年1月1日以来已缴纳的至少一个月的纳税证明或完税证明，纳税证明或完税证明上应有代收机构或税务机关的公章或业务专用章。依法免税的供应商应提供相关文件证明（复印件加盖供应商公章）。</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4、法定代表人身份证明函（附件1-1）。</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5、供应商书面声明函（附件1-2）。</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6、固定营业场所证明资料（自有产权的提供产权证书复印件并加盖公章；非自有产权的提供场所租赁合同复印件并加盖公章）。（格式自拟）</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7、政府采购电子卖场供应商入驻承诺书（附件1-3）。</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8.公司产品承诺书；（附件1-4）</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9、承诺的服务方案和保障措施：包括但不限于价格优惠、原厂质保、供货期限、送货安装、售后服务、服务团队等方面的优惠承诺、实施方案及保障措施。</w:t>
      </w:r>
    </w:p>
    <w:p>
      <w:pPr>
        <w:keepNext w:val="0"/>
        <w:keepLines w:val="0"/>
        <w:pageBreakBefore w:val="0"/>
        <w:kinsoku/>
        <w:wordWrap/>
        <w:overflowPunct/>
        <w:topLinePunct w:val="0"/>
        <w:bidi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三、服务期限</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除以下情形外，自供应商申请入驻电子卖场成功后，其电子卖场交易资格长期有效。</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1、供应商因自身原因主动申请取消部分或全部电子卖场品目的交易资格；</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2、因电子卖场对入驻供应商的条件要求发生变化，供应商不符合新入驻条件要求；</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3、供应商因违反政府采购法律法规、电子卖场管理制度、运行规则、承诺等，根据其违法违规违约情节，应当取消其电子卖场交易资格的；</w:t>
      </w:r>
    </w:p>
    <w:p>
      <w:pPr>
        <w:keepNext w:val="0"/>
        <w:keepLines w:val="0"/>
        <w:pageBreakBefore w:val="0"/>
        <w:kinsoku/>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4、因政府采购政策发生变化，造成电子卖场的品目、采购模式、供应商资格条件等调整、取消，甚至电子卖场系统终止运行；</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_GB2312" w:hAnsi="仿宋_GB2312" w:eastAsia="仿宋_GB2312" w:cs="仿宋_GB2312"/>
          <w:sz w:val="32"/>
          <w:szCs w:val="32"/>
          <w:lang w:eastAsia="zh-CN"/>
        </w:rPr>
        <w:t>财政局根据电子卖场运行及工作需要，另行开始征集或者招标补充供应商。</w:t>
      </w: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keepNext w:val="0"/>
        <w:keepLines w:val="0"/>
        <w:pageBreakBefore w:val="0"/>
        <w:kinsoku/>
        <w:wordWrap/>
        <w:overflowPunct/>
        <w:topLinePunct w:val="0"/>
        <w:bidi w:val="0"/>
        <w:spacing w:line="600" w:lineRule="exact"/>
        <w:rPr>
          <w:rFonts w:cs="Times New Roman"/>
        </w:rPr>
      </w:pPr>
    </w:p>
    <w:p>
      <w:pPr>
        <w:keepNext w:val="0"/>
        <w:keepLines w:val="0"/>
        <w:pageBreakBefore w:val="0"/>
        <w:kinsoku/>
        <w:wordWrap/>
        <w:overflowPunct/>
        <w:topLinePunct w:val="0"/>
        <w:bidi w:val="0"/>
        <w:snapToGrid w:val="0"/>
        <w:spacing w:beforeLines="50" w:afterLines="50" w:line="600" w:lineRule="exact"/>
        <w:ind w:firstLine="562" w:firstLineChars="200"/>
        <w:rPr>
          <w:rFonts w:ascii="宋体" w:cs="Times New Roman"/>
          <w:b/>
          <w:bCs/>
          <w:sz w:val="28"/>
          <w:szCs w:val="28"/>
        </w:rPr>
      </w:pPr>
      <w:r>
        <w:rPr>
          <w:rFonts w:hint="eastAsia" w:ascii="宋体" w:hAnsi="宋体" w:cs="宋体"/>
          <w:b/>
          <w:bCs/>
          <w:sz w:val="28"/>
          <w:szCs w:val="28"/>
        </w:rPr>
        <w:t>附件</w:t>
      </w:r>
      <w:r>
        <w:rPr>
          <w:rFonts w:ascii="宋体" w:hAnsi="宋体" w:cs="宋体"/>
          <w:b/>
          <w:bCs/>
          <w:sz w:val="28"/>
          <w:szCs w:val="28"/>
        </w:rPr>
        <w:t>1-1</w:t>
      </w:r>
    </w:p>
    <w:p>
      <w:pPr>
        <w:keepNext w:val="0"/>
        <w:keepLines w:val="0"/>
        <w:pageBreakBefore w:val="0"/>
        <w:kinsoku/>
        <w:wordWrap/>
        <w:overflowPunct/>
        <w:topLinePunct w:val="0"/>
        <w:bidi w:val="0"/>
        <w:snapToGrid w:val="0"/>
        <w:spacing w:beforeLines="50" w:afterLines="50" w:line="600" w:lineRule="exact"/>
        <w:ind w:firstLine="643" w:firstLineChars="200"/>
        <w:jc w:val="center"/>
        <w:rPr>
          <w:rFonts w:ascii="宋体" w:cs="Times New Roman"/>
          <w:b/>
          <w:bCs/>
          <w:sz w:val="32"/>
          <w:szCs w:val="32"/>
        </w:rPr>
      </w:pPr>
    </w:p>
    <w:p>
      <w:pPr>
        <w:keepNext w:val="0"/>
        <w:keepLines w:val="0"/>
        <w:pageBreakBefore w:val="0"/>
        <w:kinsoku/>
        <w:wordWrap/>
        <w:overflowPunct/>
        <w:topLinePunct w:val="0"/>
        <w:bidi w:val="0"/>
        <w:snapToGrid w:val="0"/>
        <w:spacing w:beforeLines="50" w:afterLines="50" w:line="600" w:lineRule="exact"/>
        <w:ind w:firstLine="643" w:firstLineChars="200"/>
        <w:jc w:val="center"/>
        <w:rPr>
          <w:rFonts w:ascii="宋体" w:cs="Times New Roman"/>
          <w:b/>
          <w:bCs/>
          <w:sz w:val="32"/>
          <w:szCs w:val="32"/>
        </w:rPr>
      </w:pPr>
      <w:r>
        <w:rPr>
          <w:rFonts w:hint="eastAsia" w:ascii="宋体" w:hAnsi="宋体" w:cs="宋体"/>
          <w:b/>
          <w:bCs/>
          <w:sz w:val="32"/>
          <w:szCs w:val="32"/>
        </w:rPr>
        <w:t>法定代表人身份证明函</w:t>
      </w:r>
    </w:p>
    <w:p>
      <w:pPr>
        <w:keepNext w:val="0"/>
        <w:keepLines w:val="0"/>
        <w:pageBreakBefore w:val="0"/>
        <w:kinsoku/>
        <w:wordWrap/>
        <w:overflowPunct/>
        <w:topLinePunct w:val="0"/>
        <w:bidi w:val="0"/>
        <w:spacing w:line="600" w:lineRule="exact"/>
        <w:ind w:firstLine="560" w:firstLineChars="200"/>
        <w:rPr>
          <w:rFonts w:ascii="??_GB2312" w:eastAsia="Times New Roman" w:cs="Times New Roman"/>
          <w:sz w:val="28"/>
          <w:szCs w:val="28"/>
        </w:rPr>
      </w:pP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供应商名称：</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地址：</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u w:val="single"/>
        </w:rPr>
      </w:pPr>
      <w:r>
        <w:rPr>
          <w:rFonts w:ascii="??_GB2312" w:eastAsia="Times New Roman" w:cs="Times New Roman"/>
          <w:sz w:val="30"/>
          <w:szCs w:val="30"/>
        </w:rPr>
        <w:t>姓名：</w:t>
      </w:r>
      <w:r>
        <w:rPr>
          <w:rFonts w:ascii="??_GB2312" w:cs="??_GB2312"/>
          <w:sz w:val="30"/>
          <w:szCs w:val="30"/>
        </w:rPr>
        <w:t xml:space="preserve">        </w:t>
      </w:r>
      <w:r>
        <w:rPr>
          <w:rFonts w:ascii="??_GB2312" w:eastAsia="Times New Roman" w:cs="Times New Roman"/>
          <w:sz w:val="30"/>
          <w:szCs w:val="30"/>
        </w:rPr>
        <w:t>性别：</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身份证号码：职务：</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系</w:t>
      </w:r>
      <w:r>
        <w:rPr>
          <w:rFonts w:ascii="??_GB2312" w:eastAsia="Times New Roman" w:cs="??_GB2312"/>
          <w:sz w:val="30"/>
          <w:szCs w:val="30"/>
          <w:u w:val="single"/>
        </w:rPr>
        <w:t xml:space="preserve">                    </w:t>
      </w:r>
      <w:r>
        <w:rPr>
          <w:rFonts w:ascii="??_GB2312" w:eastAsia="Times New Roman" w:cs="Times New Roman"/>
          <w:sz w:val="30"/>
          <w:szCs w:val="30"/>
          <w:u w:val="single"/>
        </w:rPr>
        <w:t>（供应商名称）</w:t>
      </w:r>
      <w:r>
        <w:rPr>
          <w:rFonts w:ascii="??_GB2312" w:eastAsia="Times New Roman" w:cs="Times New Roman"/>
          <w:sz w:val="30"/>
          <w:szCs w:val="30"/>
        </w:rPr>
        <w:t>的法定代表人。</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特此证明。</w:t>
      </w:r>
    </w:p>
    <w:p>
      <w:pPr>
        <w:pStyle w:val="4"/>
        <w:keepNext w:val="0"/>
        <w:keepLines w:val="0"/>
        <w:pageBreakBefore w:val="0"/>
        <w:kinsoku/>
        <w:wordWrap/>
        <w:overflowPunct/>
        <w:topLinePunct w:val="0"/>
        <w:bidi w:val="0"/>
        <w:spacing w:line="600" w:lineRule="exact"/>
        <w:ind w:firstLine="600" w:firstLineChars="200"/>
        <w:rPr>
          <w:rFonts w:ascii="??_GB2312" w:eastAsia="Times New Roman" w:cs="??_GB2312"/>
          <w:sz w:val="30"/>
          <w:szCs w:val="30"/>
        </w:rPr>
      </w:pPr>
      <w:r>
        <w:rPr>
          <w:rFonts w:ascii="??_GB2312" w:eastAsia="Times New Roman" w:cs="??_GB2312"/>
          <w:sz w:val="30"/>
          <w:szCs w:val="30"/>
        </w:rPr>
        <w:t xml:space="preserve">               </w:t>
      </w:r>
      <w:r>
        <w:rPr>
          <w:rFonts w:ascii="??_GB2312" w:eastAsia="Times New Roman" w:cs="Times New Roman"/>
          <w:sz w:val="30"/>
          <w:szCs w:val="30"/>
        </w:rPr>
        <w:t>供应商：</w:t>
      </w:r>
      <w:r>
        <w:rPr>
          <w:rFonts w:ascii="??_GB2312" w:eastAsia="Times New Roman" w:cs="??_GB2312"/>
          <w:sz w:val="30"/>
          <w:szCs w:val="30"/>
        </w:rPr>
        <w:t>(</w:t>
      </w:r>
      <w:r>
        <w:rPr>
          <w:rFonts w:ascii="??_GB2312" w:eastAsia="Times New Roman" w:cs="Times New Roman"/>
          <w:sz w:val="30"/>
          <w:szCs w:val="30"/>
        </w:rPr>
        <w:t>盖供应商单位公章</w:t>
      </w:r>
      <w:r>
        <w:rPr>
          <w:rFonts w:ascii="??_GB2312" w:eastAsia="Times New Roman" w:cs="??_GB2312"/>
          <w:sz w:val="30"/>
          <w:szCs w:val="30"/>
        </w:rPr>
        <w:t>)</w:t>
      </w:r>
    </w:p>
    <w:p>
      <w:pPr>
        <w:pStyle w:val="4"/>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hAnsi="宋体" w:eastAsia="Times New Roman" w:cs="Times New Roman"/>
          <w:sz w:val="30"/>
          <w:szCs w:val="30"/>
        </w:rPr>
        <w:t>日期：</w:t>
      </w:r>
      <w:r>
        <w:rPr>
          <w:rFonts w:ascii="??_GB2312" w:hAnsi="宋体" w:eastAsia="Times New Roman" w:cs="??_GB2312"/>
          <w:sz w:val="30"/>
          <w:szCs w:val="30"/>
        </w:rPr>
        <w:t xml:space="preserve">    </w:t>
      </w:r>
      <w:r>
        <w:rPr>
          <w:rFonts w:ascii="??_GB2312" w:hAnsi="宋体" w:eastAsia="Times New Roman" w:cs="Times New Roman"/>
          <w:sz w:val="30"/>
          <w:szCs w:val="30"/>
        </w:rPr>
        <w:t>年</w:t>
      </w:r>
      <w:r>
        <w:rPr>
          <w:rFonts w:ascii="??_GB2312" w:hAnsi="宋体" w:eastAsia="Times New Roman" w:cs="??_GB2312"/>
          <w:sz w:val="30"/>
          <w:szCs w:val="30"/>
        </w:rPr>
        <w:t xml:space="preserve">  </w:t>
      </w:r>
      <w:r>
        <w:rPr>
          <w:rFonts w:ascii="??_GB2312" w:hAnsi="宋体" w:eastAsia="Times New Roman" w:cs="Times New Roman"/>
          <w:sz w:val="30"/>
          <w:szCs w:val="30"/>
        </w:rPr>
        <w:t>月</w:t>
      </w:r>
      <w:r>
        <w:rPr>
          <w:rFonts w:ascii="??_GB2312" w:hAnsi="宋体" w:eastAsia="Times New Roman" w:cs="??_GB2312"/>
          <w:sz w:val="30"/>
          <w:szCs w:val="30"/>
        </w:rPr>
        <w:t xml:space="preserve">  </w:t>
      </w:r>
      <w:r>
        <w:rPr>
          <w:rFonts w:ascii="??_GB2312" w:hAnsi="宋体" w:eastAsia="Times New Roman" w:cs="Times New Roman"/>
          <w:sz w:val="30"/>
          <w:szCs w:val="30"/>
        </w:rPr>
        <w:t>日</w:t>
      </w:r>
    </w:p>
    <w:p>
      <w:pPr>
        <w:pStyle w:val="3"/>
        <w:keepNext w:val="0"/>
        <w:keepLines w:val="0"/>
        <w:pageBreakBefore w:val="0"/>
        <w:kinsoku/>
        <w:wordWrap/>
        <w:overflowPunct/>
        <w:topLinePunct w:val="0"/>
        <w:bidi w:val="0"/>
        <w:spacing w:line="600" w:lineRule="exact"/>
        <w:ind w:firstLine="600" w:firstLineChars="200"/>
        <w:rPr>
          <w:rFonts w:ascii="??_GB2312" w:hAnsi="宋体" w:eastAsia="Times New Roman" w:cs="Times New Roman"/>
          <w:sz w:val="30"/>
          <w:szCs w:val="30"/>
        </w:rPr>
      </w:pPr>
    </w:p>
    <w:p>
      <w:pPr>
        <w:pStyle w:val="3"/>
        <w:keepNext w:val="0"/>
        <w:keepLines w:val="0"/>
        <w:pageBreakBefore w:val="0"/>
        <w:kinsoku/>
        <w:wordWrap/>
        <w:overflowPunct/>
        <w:topLinePunct w:val="0"/>
        <w:bidi w:val="0"/>
        <w:spacing w:line="600" w:lineRule="exact"/>
        <w:ind w:firstLine="600" w:firstLineChars="200"/>
        <w:rPr>
          <w:rFonts w:ascii="??_GB2312" w:hAnsi="宋体" w:eastAsia="Times New Roman" w:cs="Times New Roman"/>
          <w:sz w:val="30"/>
          <w:szCs w:val="30"/>
        </w:rPr>
      </w:pPr>
    </w:p>
    <w:p>
      <w:pPr>
        <w:pStyle w:val="3"/>
        <w:keepNext w:val="0"/>
        <w:keepLines w:val="0"/>
        <w:pageBreakBefore w:val="0"/>
        <w:kinsoku/>
        <w:wordWrap/>
        <w:overflowPunct/>
        <w:topLinePunct w:val="0"/>
        <w:bidi w:val="0"/>
        <w:spacing w:line="600" w:lineRule="exact"/>
        <w:ind w:firstLine="600" w:firstLineChars="200"/>
        <w:rPr>
          <w:rFonts w:ascii="??_GB2312" w:hAnsi="宋体" w:eastAsia="Times New Roman" w:cs="Times New Roman"/>
          <w:sz w:val="30"/>
          <w:szCs w:val="30"/>
        </w:rPr>
      </w:pPr>
    </w:p>
    <w:p>
      <w:pPr>
        <w:pStyle w:val="3"/>
        <w:keepNext w:val="0"/>
        <w:keepLines w:val="0"/>
        <w:pageBreakBefore w:val="0"/>
        <w:kinsoku/>
        <w:wordWrap/>
        <w:overflowPunct/>
        <w:topLinePunct w:val="0"/>
        <w:bidi w:val="0"/>
        <w:spacing w:line="600" w:lineRule="exact"/>
        <w:ind w:firstLine="600" w:firstLineChars="200"/>
        <w:rPr>
          <w:rFonts w:ascii="??_GB2312" w:hAnsi="宋体" w:eastAsia="Times New Roman" w:cs="Times New Roman"/>
          <w:sz w:val="30"/>
          <w:szCs w:val="30"/>
        </w:rPr>
      </w:pPr>
      <w:r>
        <w:rPr>
          <w:rFonts w:ascii="??_GB2312" w:hAnsi="宋体" w:eastAsia="Times New Roman" w:cs="Times New Roman"/>
          <w:sz w:val="30"/>
          <w:szCs w:val="30"/>
        </w:rPr>
        <w:t>供应商法定代表人身份证复印件</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ign w:val="center"/>
          </w:tcPr>
          <w:p>
            <w:pPr>
              <w:pStyle w:val="3"/>
              <w:keepNext w:val="0"/>
              <w:keepLines w:val="0"/>
              <w:pageBreakBefore w:val="0"/>
              <w:kinsoku/>
              <w:wordWrap/>
              <w:overflowPunct/>
              <w:topLinePunct w:val="0"/>
              <w:bidi w:val="0"/>
              <w:spacing w:line="600" w:lineRule="exact"/>
              <w:ind w:firstLine="600" w:firstLineChars="200"/>
              <w:jc w:val="center"/>
              <w:rPr>
                <w:rFonts w:ascii="??_GB2312" w:hAnsi="宋体" w:eastAsia="Times New Roman" w:cs="Times New Roman"/>
                <w:sz w:val="30"/>
                <w:szCs w:val="30"/>
              </w:rPr>
            </w:pPr>
            <w:r>
              <w:rPr>
                <w:rFonts w:ascii="??_GB2312" w:hAnsi="宋体" w:eastAsia="Times New Roman" w:cs="Times New Roman"/>
                <w:sz w:val="30"/>
                <w:szCs w:val="30"/>
              </w:rPr>
              <w:t>供应商法定代表人的身份证复印件务必复印在此处</w:t>
            </w:r>
          </w:p>
          <w:p>
            <w:pPr>
              <w:pStyle w:val="3"/>
              <w:keepNext w:val="0"/>
              <w:keepLines w:val="0"/>
              <w:pageBreakBefore w:val="0"/>
              <w:kinsoku/>
              <w:wordWrap/>
              <w:overflowPunct/>
              <w:topLinePunct w:val="0"/>
              <w:bidi w:val="0"/>
              <w:spacing w:line="600" w:lineRule="exact"/>
              <w:ind w:firstLine="600" w:firstLineChars="200"/>
              <w:jc w:val="center"/>
              <w:rPr>
                <w:rFonts w:hAnsi="宋体" w:cs="Times New Roman"/>
                <w:sz w:val="30"/>
                <w:szCs w:val="30"/>
              </w:rPr>
            </w:pPr>
            <w:r>
              <w:rPr>
                <w:rFonts w:ascii="??_GB2312" w:hAnsi="宋体" w:eastAsia="Times New Roman" w:cs="??_GB2312"/>
                <w:sz w:val="30"/>
                <w:szCs w:val="30"/>
              </w:rPr>
              <w:t>(</w:t>
            </w:r>
            <w:r>
              <w:rPr>
                <w:rFonts w:ascii="??_GB2312" w:hAnsi="宋体" w:eastAsia="Times New Roman" w:cs="Times New Roman"/>
                <w:sz w:val="30"/>
                <w:szCs w:val="30"/>
              </w:rPr>
              <w:t>要求是</w:t>
            </w:r>
            <w:r>
              <w:rPr>
                <w:rFonts w:ascii="??_GB2312" w:eastAsia="Times New Roman" w:cs="Times New Roman"/>
                <w:b/>
                <w:bCs/>
                <w:sz w:val="30"/>
                <w:szCs w:val="30"/>
              </w:rPr>
              <w:t>最新有效的、清晰的</w:t>
            </w:r>
            <w:r>
              <w:rPr>
                <w:rFonts w:ascii="??_GB2312" w:hAnsi="宋体" w:eastAsia="Times New Roman" w:cs="??_GB2312"/>
                <w:sz w:val="30"/>
                <w:szCs w:val="30"/>
              </w:rPr>
              <w:t>)</w:t>
            </w:r>
          </w:p>
        </w:tc>
      </w:tr>
    </w:tbl>
    <w:p>
      <w:pPr>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napToGrid w:val="0"/>
        <w:spacing w:beforeLines="50" w:afterLines="50" w:line="600" w:lineRule="exact"/>
        <w:ind w:firstLine="562" w:firstLineChars="200"/>
        <w:rPr>
          <w:rFonts w:ascii="宋体" w:cs="Times New Roman"/>
          <w:b/>
          <w:bCs/>
          <w:sz w:val="28"/>
          <w:szCs w:val="28"/>
        </w:rPr>
      </w:pPr>
    </w:p>
    <w:p>
      <w:pPr>
        <w:keepNext w:val="0"/>
        <w:keepLines w:val="0"/>
        <w:pageBreakBefore w:val="0"/>
        <w:kinsoku/>
        <w:wordWrap/>
        <w:overflowPunct/>
        <w:topLinePunct w:val="0"/>
        <w:bidi w:val="0"/>
        <w:snapToGrid w:val="0"/>
        <w:spacing w:beforeLines="50" w:afterLines="50" w:line="600" w:lineRule="exact"/>
        <w:ind w:firstLine="562" w:firstLineChars="200"/>
        <w:rPr>
          <w:rFonts w:ascii="宋体" w:cs="Times New Roman"/>
          <w:b/>
          <w:bCs/>
          <w:sz w:val="28"/>
          <w:szCs w:val="28"/>
        </w:rPr>
      </w:pPr>
      <w:r>
        <w:rPr>
          <w:rFonts w:hint="eastAsia" w:ascii="宋体" w:hAnsi="宋体" w:cs="宋体"/>
          <w:b/>
          <w:bCs/>
          <w:sz w:val="28"/>
          <w:szCs w:val="28"/>
        </w:rPr>
        <w:t>附件</w:t>
      </w:r>
      <w:r>
        <w:rPr>
          <w:rFonts w:ascii="宋体" w:hAnsi="宋体" w:cs="宋体"/>
          <w:b/>
          <w:bCs/>
          <w:sz w:val="28"/>
          <w:szCs w:val="28"/>
        </w:rPr>
        <w:t>1-2</w:t>
      </w:r>
    </w:p>
    <w:p>
      <w:pPr>
        <w:keepNext w:val="0"/>
        <w:keepLines w:val="0"/>
        <w:pageBreakBefore w:val="0"/>
        <w:kinsoku/>
        <w:wordWrap/>
        <w:overflowPunct/>
        <w:topLinePunct w:val="0"/>
        <w:bidi w:val="0"/>
        <w:spacing w:beforeLines="50" w:line="600" w:lineRule="exact"/>
        <w:ind w:firstLine="586" w:firstLineChars="200"/>
        <w:jc w:val="center"/>
        <w:rPr>
          <w:rFonts w:ascii="宋体" w:cs="Times New Roman"/>
          <w:b/>
          <w:bCs/>
          <w:spacing w:val="-4"/>
          <w:sz w:val="30"/>
          <w:szCs w:val="30"/>
        </w:rPr>
      </w:pPr>
      <w:r>
        <w:rPr>
          <w:rFonts w:hint="eastAsia" w:ascii="宋体" w:hAnsi="宋体" w:cs="宋体"/>
          <w:b/>
          <w:bCs/>
          <w:spacing w:val="-4"/>
          <w:sz w:val="30"/>
          <w:szCs w:val="30"/>
        </w:rPr>
        <w:t>供应商书面声明函</w:t>
      </w:r>
    </w:p>
    <w:p>
      <w:pPr>
        <w:pStyle w:val="3"/>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Times New Roman"/>
          <w:sz w:val="30"/>
          <w:szCs w:val="30"/>
        </w:rPr>
        <w:t>致：</w:t>
      </w:r>
    </w:p>
    <w:p>
      <w:pPr>
        <w:pStyle w:val="3"/>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_GB2312"/>
          <w:sz w:val="30"/>
          <w:szCs w:val="30"/>
        </w:rPr>
        <w:t xml:space="preserve">    </w:t>
      </w:r>
      <w:r>
        <w:rPr>
          <w:rFonts w:ascii="??_GB2312" w:eastAsia="Times New Roman" w:cs="Times New Roman"/>
          <w:sz w:val="30"/>
          <w:szCs w:val="30"/>
        </w:rPr>
        <w:t>我方作为参与本次公开征集的供应商，在此郑重声明：</w:t>
      </w:r>
    </w:p>
    <w:p>
      <w:pPr>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_GB2312"/>
          <w:sz w:val="30"/>
          <w:szCs w:val="30"/>
        </w:rPr>
        <w:t>1</w:t>
      </w:r>
      <w:r>
        <w:rPr>
          <w:rFonts w:ascii="??_GB2312" w:eastAsia="Times New Roman" w:cs="Times New Roman"/>
          <w:sz w:val="30"/>
          <w:szCs w:val="30"/>
        </w:rPr>
        <w:t>、在参加本次政府采购活动前</w:t>
      </w:r>
      <w:r>
        <w:rPr>
          <w:rFonts w:ascii="??_GB2312" w:eastAsia="Times New Roman" w:cs="??_GB2312"/>
          <w:sz w:val="30"/>
          <w:szCs w:val="30"/>
        </w:rPr>
        <w:t>3</w:t>
      </w:r>
      <w:r>
        <w:rPr>
          <w:rFonts w:ascii="??_GB2312" w:eastAsia="Times New Roman" w:cs="Times New Roman"/>
          <w:sz w:val="30"/>
          <w:szCs w:val="30"/>
        </w:rPr>
        <w:t>年内的经营活动中</w:t>
      </w:r>
      <w:r>
        <w:rPr>
          <w:rFonts w:ascii="??_GB2312" w:eastAsia="Times New Roman" w:cs="??_GB2312"/>
          <w:sz w:val="30"/>
          <w:szCs w:val="30"/>
        </w:rPr>
        <w:t>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没有</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有</w:t>
      </w:r>
      <w:r>
        <w:rPr>
          <w:rFonts w:ascii="??_GB2312" w:eastAsia="Times New Roman"/>
          <w:sz w:val="30"/>
          <w:szCs w:val="30"/>
        </w:rPr>
        <w:t>”</w:t>
      </w:r>
      <w:r>
        <w:rPr>
          <w:rFonts w:ascii="??_GB2312" w:eastAsia="Times New Roman" w:cs="Times New Roman"/>
          <w:sz w:val="30"/>
          <w:szCs w:val="30"/>
        </w:rPr>
        <w:t>）重大违法记录。供应商在参加政府采购活动前</w:t>
      </w:r>
      <w:r>
        <w:rPr>
          <w:rFonts w:ascii="??_GB2312" w:eastAsia="Times New Roman" w:cs="??_GB2312"/>
          <w:sz w:val="30"/>
          <w:szCs w:val="30"/>
        </w:rPr>
        <w:t>3</w:t>
      </w:r>
      <w:r>
        <w:rPr>
          <w:rFonts w:ascii="??_GB2312" w:eastAsia="Times New Roman" w:cs="Times New Roman"/>
          <w:sz w:val="30"/>
          <w:szCs w:val="30"/>
        </w:rPr>
        <w:t>年内因违法经营被禁止在一定期限内参加政府采购活动，期限届满的，可以参加政府采购活动，但应提供期限届满的证明材料。</w:t>
      </w:r>
    </w:p>
    <w:p>
      <w:pPr>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_GB2312"/>
          <w:sz w:val="30"/>
          <w:szCs w:val="30"/>
        </w:rPr>
        <w:t>2</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）失信被执行人名单。</w:t>
      </w:r>
    </w:p>
    <w:p>
      <w:pPr>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_GB2312"/>
          <w:sz w:val="30"/>
          <w:szCs w:val="30"/>
        </w:rPr>
        <w:t>3</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）重大税收违法案件当事人名单。</w:t>
      </w:r>
    </w:p>
    <w:p>
      <w:pPr>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_GB2312"/>
          <w:sz w:val="30"/>
          <w:szCs w:val="30"/>
        </w:rPr>
        <w:t>4</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）政府采购严重违法失信行为记录名单。</w:t>
      </w:r>
    </w:p>
    <w:p>
      <w:pPr>
        <w:keepNext w:val="0"/>
        <w:keepLines w:val="0"/>
        <w:pageBreakBefore w:val="0"/>
        <w:kinsoku/>
        <w:wordWrap/>
        <w:overflowPunct/>
        <w:topLinePunct w:val="0"/>
        <w:bidi w:val="0"/>
        <w:spacing w:line="600" w:lineRule="exact"/>
        <w:ind w:firstLine="600" w:firstLineChars="200"/>
        <w:jc w:val="left"/>
        <w:rPr>
          <w:rFonts w:ascii="??_GB2312" w:eastAsia="Times New Roman" w:cs="Times New Roman"/>
          <w:sz w:val="30"/>
          <w:szCs w:val="30"/>
        </w:rPr>
      </w:pPr>
      <w:r>
        <w:rPr>
          <w:rFonts w:ascii="??_GB2312" w:eastAsia="Times New Roman" w:cs="Times New Roman"/>
          <w:sz w:val="30"/>
          <w:szCs w:val="30"/>
        </w:rPr>
        <w:t>如有不实，我方将无条件地退出本次的采购活动，并遵照《政府采购法》有关</w:t>
      </w:r>
      <w:r>
        <w:rPr>
          <w:rFonts w:ascii="??_GB2312" w:eastAsia="Times New Roman"/>
          <w:sz w:val="30"/>
          <w:szCs w:val="30"/>
        </w:rPr>
        <w:t>“</w:t>
      </w:r>
      <w:r>
        <w:rPr>
          <w:rFonts w:ascii="??_GB2312" w:eastAsia="Times New Roman" w:cs="Times New Roman"/>
          <w:sz w:val="30"/>
          <w:szCs w:val="30"/>
        </w:rPr>
        <w:t>提供虚假材料的规定</w:t>
      </w:r>
      <w:r>
        <w:rPr>
          <w:rFonts w:ascii="??_GB2312" w:eastAsia="Times New Roman"/>
          <w:sz w:val="30"/>
          <w:szCs w:val="30"/>
        </w:rPr>
        <w:t>”</w:t>
      </w:r>
      <w:r>
        <w:rPr>
          <w:rFonts w:ascii="??_GB2312" w:eastAsia="Times New Roman" w:cs="Times New Roman"/>
          <w:sz w:val="30"/>
          <w:szCs w:val="30"/>
        </w:rPr>
        <w:t>接受处罚。</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特此声明。</w:t>
      </w: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p>
    <w:p>
      <w:pPr>
        <w:keepNext w:val="0"/>
        <w:keepLines w:val="0"/>
        <w:pageBreakBefore w:val="0"/>
        <w:kinsoku/>
        <w:wordWrap/>
        <w:overflowPunct/>
        <w:topLinePunct w:val="0"/>
        <w:bidi w:val="0"/>
        <w:spacing w:line="600" w:lineRule="exact"/>
        <w:ind w:firstLine="600" w:firstLineChars="200"/>
        <w:rPr>
          <w:rFonts w:ascii="??_GB2312" w:eastAsia="Times New Roman" w:cs="Times New Roman"/>
          <w:sz w:val="30"/>
          <w:szCs w:val="30"/>
        </w:rPr>
      </w:pPr>
      <w:r>
        <w:rPr>
          <w:rFonts w:ascii="??_GB2312" w:eastAsia="Times New Roman" w:cs="Times New Roman"/>
          <w:sz w:val="30"/>
          <w:szCs w:val="30"/>
        </w:rPr>
        <w:t>供应商：（名称加盖公章）</w:t>
      </w:r>
    </w:p>
    <w:p>
      <w:pPr>
        <w:keepNext w:val="0"/>
        <w:keepLines w:val="0"/>
        <w:pageBreakBefore w:val="0"/>
        <w:kinsoku/>
        <w:wordWrap/>
        <w:overflowPunct/>
        <w:topLinePunct w:val="0"/>
        <w:bidi w:val="0"/>
        <w:spacing w:line="600" w:lineRule="exact"/>
        <w:ind w:firstLine="600" w:firstLineChars="200"/>
        <w:rPr>
          <w:rFonts w:ascii="??_GB2312" w:eastAsia="Times New Roman" w:cs="??_GB2312"/>
          <w:sz w:val="30"/>
          <w:szCs w:val="30"/>
        </w:rPr>
      </w:pPr>
      <w:r>
        <w:rPr>
          <w:rFonts w:ascii="??_GB2312" w:eastAsia="Times New Roman" w:cs="Times New Roman"/>
          <w:sz w:val="30"/>
          <w:szCs w:val="30"/>
        </w:rPr>
        <w:t>法定代表人：（盖章）</w:t>
      </w:r>
      <w:r>
        <w:rPr>
          <w:rFonts w:ascii="??_GB2312" w:eastAsia="Times New Roman" w:cs="??_GB2312"/>
          <w:sz w:val="30"/>
          <w:szCs w:val="30"/>
        </w:rPr>
        <w:t xml:space="preserve">                        </w:t>
      </w:r>
    </w:p>
    <w:p>
      <w:pPr>
        <w:keepNext w:val="0"/>
        <w:keepLines w:val="0"/>
        <w:pageBreakBefore w:val="0"/>
        <w:kinsoku/>
        <w:wordWrap/>
        <w:overflowPunct/>
        <w:topLinePunct w:val="0"/>
        <w:bidi w:val="0"/>
        <w:spacing w:line="600" w:lineRule="exact"/>
        <w:ind w:firstLine="600" w:firstLineChars="200"/>
        <w:jc w:val="left"/>
        <w:rPr>
          <w:rFonts w:ascii="宋体" w:cs="Times New Roman"/>
          <w:b/>
          <w:bCs/>
          <w:sz w:val="28"/>
          <w:szCs w:val="28"/>
        </w:rPr>
      </w:pPr>
      <w:r>
        <w:rPr>
          <w:rFonts w:ascii="??_GB2312" w:eastAsia="Times New Roman" w:cs="Times New Roman"/>
          <w:sz w:val="30"/>
          <w:szCs w:val="30"/>
        </w:rPr>
        <w:t>日期：　　年　月　日</w:t>
      </w:r>
    </w:p>
    <w:p>
      <w:pPr>
        <w:keepNext w:val="0"/>
        <w:keepLines w:val="0"/>
        <w:pageBreakBefore w:val="0"/>
        <w:kinsoku/>
        <w:wordWrap/>
        <w:overflowPunct/>
        <w:topLinePunct w:val="0"/>
        <w:bidi w:val="0"/>
        <w:spacing w:beforeLines="50" w:line="600" w:lineRule="exact"/>
        <w:rPr>
          <w:rFonts w:ascii="宋体" w:cs="Times New Roman"/>
          <w:b/>
          <w:bCs/>
          <w:spacing w:val="-4"/>
          <w:sz w:val="30"/>
          <w:szCs w:val="30"/>
        </w:rPr>
      </w:pPr>
      <w:r>
        <w:rPr>
          <w:rFonts w:hint="eastAsia" w:ascii="宋体" w:hAnsi="宋体" w:cs="宋体"/>
          <w:b/>
          <w:bCs/>
          <w:sz w:val="28"/>
          <w:szCs w:val="28"/>
        </w:rPr>
        <w:t>附件</w:t>
      </w:r>
      <w:r>
        <w:rPr>
          <w:rFonts w:ascii="宋体" w:hAnsi="宋体" w:cs="宋体"/>
          <w:b/>
          <w:bCs/>
          <w:sz w:val="28"/>
          <w:szCs w:val="28"/>
        </w:rPr>
        <w:t>1-3</w:t>
      </w:r>
    </w:p>
    <w:p>
      <w:pPr>
        <w:keepNext w:val="0"/>
        <w:keepLines w:val="0"/>
        <w:pageBreakBefore w:val="0"/>
        <w:kinsoku/>
        <w:wordWrap/>
        <w:overflowPunct/>
        <w:topLinePunct w:val="0"/>
        <w:bidi w:val="0"/>
        <w:spacing w:line="600" w:lineRule="exact"/>
        <w:ind w:firstLine="602" w:firstLineChars="200"/>
        <w:jc w:val="center"/>
        <w:rPr>
          <w:rFonts w:ascii="??_GB2312" w:eastAsia="Times New Roman" w:cs="Times New Roman"/>
          <w:sz w:val="30"/>
          <w:szCs w:val="30"/>
        </w:rPr>
      </w:pPr>
      <w:r>
        <w:rPr>
          <w:rFonts w:hint="eastAsia" w:ascii="宋体" w:hAnsi="宋体" w:cs="宋体"/>
          <w:b/>
          <w:bCs/>
          <w:sz w:val="30"/>
          <w:szCs w:val="30"/>
        </w:rPr>
        <w:t>政府采购电子卖场供应商入驻承诺书</w:t>
      </w:r>
    </w:p>
    <w:p>
      <w:pPr>
        <w:keepNext w:val="0"/>
        <w:keepLines w:val="0"/>
        <w:pageBreakBefore w:val="0"/>
        <w:kinsoku/>
        <w:wordWrap/>
        <w:overflowPunct/>
        <w:topLinePunct w:val="0"/>
        <w:bidi w:val="0"/>
        <w:spacing w:line="600" w:lineRule="exact"/>
        <w:ind w:firstLine="640" w:firstLineChars="200"/>
        <w:rPr>
          <w:rFonts w:ascii="??_GB2312" w:eastAsia="Times New Roman" w:cs="Times New Roman"/>
          <w:sz w:val="32"/>
          <w:szCs w:val="32"/>
        </w:rPr>
      </w:pPr>
      <w:r>
        <w:rPr>
          <w:rFonts w:ascii="??_GB2312" w:eastAsia="Times New Roman" w:cs="Times New Roman"/>
          <w:sz w:val="32"/>
          <w:szCs w:val="32"/>
        </w:rPr>
        <w:t>致：</w:t>
      </w:r>
    </w:p>
    <w:p>
      <w:pPr>
        <w:keepNext w:val="0"/>
        <w:keepLines w:val="0"/>
        <w:pageBreakBefore w:val="0"/>
        <w:kinsoku/>
        <w:wordWrap/>
        <w:overflowPunct/>
        <w:topLinePunct w:val="0"/>
        <w:bidi w:val="0"/>
        <w:spacing w:line="600" w:lineRule="exact"/>
        <w:ind w:firstLine="640" w:firstLineChars="200"/>
        <w:rPr>
          <w:rFonts w:ascii="??_GB2312" w:hAnsi="Times New Roman" w:eastAsia="Times New Roman" w:cs="Times New Roman"/>
          <w:spacing w:val="-2"/>
          <w:sz w:val="32"/>
          <w:szCs w:val="32"/>
        </w:rPr>
      </w:pPr>
      <w:r>
        <w:rPr>
          <w:rFonts w:ascii="??_GB2312" w:eastAsia="Times New Roman" w:cs="??_GB2312"/>
          <w:sz w:val="32"/>
          <w:szCs w:val="32"/>
        </w:rPr>
        <w:t xml:space="preserve"> (</w:t>
      </w:r>
      <w:r>
        <w:rPr>
          <w:rFonts w:ascii="??_GB2312" w:eastAsia="Times New Roman" w:cs="Times New Roman"/>
          <w:sz w:val="32"/>
          <w:szCs w:val="32"/>
        </w:rPr>
        <w:t>供应商全称</w:t>
      </w:r>
      <w:r>
        <w:rPr>
          <w:rFonts w:ascii="??_GB2312" w:eastAsia="Times New Roman" w:cs="??_GB2312"/>
          <w:sz w:val="32"/>
          <w:szCs w:val="32"/>
        </w:rPr>
        <w:t>)</w:t>
      </w:r>
      <w:r>
        <w:rPr>
          <w:rFonts w:ascii="??_GB2312" w:eastAsia="Times New Roman" w:cs="Times New Roman"/>
          <w:sz w:val="32"/>
          <w:szCs w:val="32"/>
        </w:rPr>
        <w:t>正式申请入驻勉县政府采购电子卖场，向勉县政府采购电子卖场提供相关产品，现根据电子卖场的相关</w:t>
      </w:r>
      <w:r>
        <w:rPr>
          <w:rFonts w:ascii="??_GB2312" w:hAnsi="Times New Roman" w:eastAsia="Times New Roman" w:cs="Times New Roman"/>
          <w:spacing w:val="-2"/>
          <w:sz w:val="32"/>
          <w:szCs w:val="32"/>
        </w:rPr>
        <w:t>要求我方作如下承诺：</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w:t>
      </w:r>
      <w:r>
        <w:rPr>
          <w:rFonts w:hint="eastAsia" w:ascii="??_GB2312" w:hAnsi="Times New Roman" w:eastAsia="Times New Roman" w:cs="Times New Roman"/>
          <w:spacing w:val="-2"/>
          <w:sz w:val="32"/>
          <w:szCs w:val="32"/>
        </w:rPr>
        <w:t>、我公司承诺符合政府采购法律及相关规定对供应商的要求：</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hint="eastAsia" w:ascii="??_GB2312" w:hAnsi="Times New Roman" w:eastAsia="Times New Roman" w:cs="Times New Roman"/>
          <w:spacing w:val="-2"/>
          <w:sz w:val="32"/>
          <w:szCs w:val="32"/>
        </w:rPr>
        <w:t>（</w:t>
      </w:r>
      <w:r>
        <w:rPr>
          <w:rFonts w:ascii="??_GB2312" w:hAnsi="Times New Roman" w:eastAsia="Times New Roman" w:cs="Times New Roman"/>
          <w:spacing w:val="-2"/>
          <w:sz w:val="32"/>
          <w:szCs w:val="32"/>
        </w:rPr>
        <w:t>1</w:t>
      </w:r>
      <w:r>
        <w:rPr>
          <w:rFonts w:hint="eastAsia" w:ascii="??_GB2312" w:hAnsi="Times New Roman" w:eastAsia="Times New Roman" w:cs="Times New Roman"/>
          <w:spacing w:val="-2"/>
          <w:sz w:val="32"/>
          <w:szCs w:val="32"/>
        </w:rPr>
        <w:t>）具有独立承担民事责任的能力；</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hint="eastAsia" w:ascii="??_GB2312" w:hAnsi="Times New Roman" w:eastAsia="Times New Roman" w:cs="Times New Roman"/>
          <w:spacing w:val="-2"/>
          <w:sz w:val="32"/>
          <w:szCs w:val="32"/>
        </w:rPr>
        <w:t>（</w:t>
      </w:r>
      <w:r>
        <w:rPr>
          <w:rFonts w:ascii="??_GB2312" w:hAnsi="Times New Roman" w:eastAsia="Times New Roman" w:cs="Times New Roman"/>
          <w:spacing w:val="-2"/>
          <w:sz w:val="32"/>
          <w:szCs w:val="32"/>
        </w:rPr>
        <w:t>2</w:t>
      </w:r>
      <w:r>
        <w:rPr>
          <w:rFonts w:hint="eastAsia" w:ascii="??_GB2312" w:hAnsi="Times New Roman" w:eastAsia="Times New Roman" w:cs="Times New Roman"/>
          <w:spacing w:val="-2"/>
          <w:sz w:val="32"/>
          <w:szCs w:val="32"/>
        </w:rPr>
        <w:t>）具有良好的商业信誉和健全的财务会计制度；</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hint="eastAsia" w:ascii="??_GB2312" w:hAnsi="Times New Roman" w:eastAsia="Times New Roman" w:cs="Times New Roman"/>
          <w:spacing w:val="-2"/>
          <w:sz w:val="32"/>
          <w:szCs w:val="32"/>
        </w:rPr>
        <w:t>（</w:t>
      </w:r>
      <w:r>
        <w:rPr>
          <w:rFonts w:ascii="??_GB2312" w:hAnsi="Times New Roman" w:eastAsia="Times New Roman" w:cs="Times New Roman"/>
          <w:spacing w:val="-2"/>
          <w:sz w:val="32"/>
          <w:szCs w:val="32"/>
        </w:rPr>
        <w:t>3</w:t>
      </w:r>
      <w:r>
        <w:rPr>
          <w:rFonts w:hint="eastAsia" w:ascii="??_GB2312" w:hAnsi="Times New Roman" w:eastAsia="Times New Roman" w:cs="Times New Roman"/>
          <w:spacing w:val="-2"/>
          <w:sz w:val="32"/>
          <w:szCs w:val="32"/>
        </w:rPr>
        <w:t>）具有履行合同所必需的设备和专业技术能力；</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hint="eastAsia" w:ascii="??_GB2312" w:hAnsi="Times New Roman" w:eastAsia="Times New Roman" w:cs="Times New Roman"/>
          <w:spacing w:val="-2"/>
          <w:sz w:val="32"/>
          <w:szCs w:val="32"/>
        </w:rPr>
        <w:t>（</w:t>
      </w:r>
      <w:r>
        <w:rPr>
          <w:rFonts w:ascii="??_GB2312" w:hAnsi="Times New Roman" w:eastAsia="Times New Roman" w:cs="Times New Roman"/>
          <w:spacing w:val="-2"/>
          <w:sz w:val="32"/>
          <w:szCs w:val="32"/>
        </w:rPr>
        <w:t>4</w:t>
      </w:r>
      <w:r>
        <w:rPr>
          <w:rFonts w:hint="eastAsia" w:ascii="??_GB2312" w:hAnsi="Times New Roman" w:eastAsia="Times New Roman" w:cs="Times New Roman"/>
          <w:spacing w:val="-2"/>
          <w:sz w:val="32"/>
          <w:szCs w:val="32"/>
        </w:rPr>
        <w:t>）有依法缴纳税收和社会保障资金的良好记录；</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hint="eastAsia" w:ascii="??_GB2312" w:hAnsi="Times New Roman" w:eastAsia="Times New Roman" w:cs="Times New Roman"/>
          <w:spacing w:val="-2"/>
          <w:sz w:val="32"/>
          <w:szCs w:val="32"/>
        </w:rPr>
        <w:t>（</w:t>
      </w:r>
      <w:r>
        <w:rPr>
          <w:rFonts w:ascii="??_GB2312" w:hAnsi="Times New Roman" w:eastAsia="Times New Roman" w:cs="Times New Roman"/>
          <w:spacing w:val="-2"/>
          <w:sz w:val="32"/>
          <w:szCs w:val="32"/>
        </w:rPr>
        <w:t>5</w:t>
      </w:r>
      <w:r>
        <w:rPr>
          <w:rFonts w:hint="eastAsia" w:ascii="??_GB2312" w:hAnsi="Times New Roman" w:eastAsia="Times New Roman" w:cs="Times New Roman"/>
          <w:spacing w:val="-2"/>
          <w:sz w:val="32"/>
          <w:szCs w:val="32"/>
        </w:rPr>
        <w:t>）申请入驻电子卖场前三年内，在经营活动中没有重大违法记录（指供应商因违法经营受到刑事处罚或者责令停产停业、吊销许可证或者执照、较大数额罚款等行政处罚（较大数额罚款是指认定为</w:t>
      </w:r>
      <w:r>
        <w:rPr>
          <w:rFonts w:ascii="??_GB2312" w:hAnsi="Times New Roman" w:eastAsia="Times New Roman" w:cs="Times New Roman"/>
          <w:spacing w:val="-2"/>
          <w:sz w:val="32"/>
          <w:szCs w:val="32"/>
        </w:rPr>
        <w:t>200</w:t>
      </w:r>
      <w:r>
        <w:rPr>
          <w:rFonts w:hint="eastAsia" w:ascii="??_GB2312" w:hAnsi="Times New Roman" w:eastAsia="Times New Roman" w:cs="Times New Roman"/>
          <w:spacing w:val="-2"/>
          <w:sz w:val="32"/>
          <w:szCs w:val="32"/>
        </w:rPr>
        <w:t>万元以上的罚款）。</w:t>
      </w:r>
    </w:p>
    <w:p>
      <w:pPr>
        <w:keepNext w:val="0"/>
        <w:keepLines w:val="0"/>
        <w:pageBreakBefore w:val="0"/>
        <w:kinsoku/>
        <w:wordWrap/>
        <w:overflowPunct/>
        <w:topLinePunct w:val="0"/>
        <w:bidi w:val="0"/>
        <w:spacing w:line="600" w:lineRule="exact"/>
        <w:ind w:firstLine="632" w:firstLineChars="200"/>
        <w:rPr>
          <w:rFonts w:ascii="??_GB2312" w:eastAsia="Times New Roman" w:cs="Times New Roman"/>
          <w:sz w:val="32"/>
          <w:szCs w:val="32"/>
        </w:rPr>
      </w:pPr>
      <w:r>
        <w:rPr>
          <w:rFonts w:ascii="??_GB2312" w:hAnsi="Times New Roman" w:eastAsia="Times New Roman" w:cs="Times New Roman"/>
          <w:spacing w:val="-2"/>
          <w:sz w:val="32"/>
          <w:szCs w:val="32"/>
        </w:rPr>
        <w:t>2、将严格遵守市财政局关于入驻供应商的管理办法，诚实守信，为采购人提供最优质的</w:t>
      </w:r>
      <w:r>
        <w:rPr>
          <w:rFonts w:ascii="??_GB2312" w:eastAsia="Times New Roman" w:cs="Times New Roman"/>
          <w:sz w:val="32"/>
          <w:szCs w:val="32"/>
        </w:rPr>
        <w:t>产品和服务。</w:t>
      </w:r>
    </w:p>
    <w:p>
      <w:pPr>
        <w:keepNext w:val="0"/>
        <w:keepLines w:val="0"/>
        <w:pageBreakBefore w:val="0"/>
        <w:kinsoku/>
        <w:wordWrap/>
        <w:overflowPunct/>
        <w:topLinePunct w:val="0"/>
        <w:bidi w:val="0"/>
        <w:spacing w:line="600" w:lineRule="exact"/>
        <w:ind w:firstLine="624" w:firstLineChars="200"/>
        <w:rPr>
          <w:rFonts w:ascii="??_GB2312" w:eastAsia="Times New Roman" w:cs="Times New Roman"/>
          <w:spacing w:val="-4"/>
          <w:sz w:val="32"/>
          <w:szCs w:val="32"/>
        </w:rPr>
      </w:pPr>
      <w:r>
        <w:rPr>
          <w:rFonts w:ascii="??_GB2312" w:eastAsia="Times New Roman" w:cs="??_GB2312"/>
          <w:spacing w:val="-4"/>
          <w:sz w:val="32"/>
          <w:szCs w:val="32"/>
        </w:rPr>
        <w:t>3</w:t>
      </w:r>
      <w:r>
        <w:rPr>
          <w:rFonts w:ascii="??_GB2312" w:eastAsia="Times New Roman" w:cs="Times New Roman"/>
          <w:spacing w:val="-4"/>
          <w:sz w:val="32"/>
          <w:szCs w:val="32"/>
        </w:rPr>
        <w:t>、保证在规定时限内按要求完成电子卖场商品录入工作。</w:t>
      </w:r>
    </w:p>
    <w:p>
      <w:pPr>
        <w:keepNext w:val="0"/>
        <w:keepLines w:val="0"/>
        <w:pageBreakBefore w:val="0"/>
        <w:kinsoku/>
        <w:wordWrap/>
        <w:overflowPunct/>
        <w:topLinePunct w:val="0"/>
        <w:bidi w:val="0"/>
        <w:spacing w:line="600" w:lineRule="exact"/>
        <w:ind w:firstLine="640" w:firstLineChars="200"/>
        <w:rPr>
          <w:rFonts w:ascii="??_GB2312" w:eastAsia="Times New Roman" w:cs="Times New Roman"/>
          <w:sz w:val="32"/>
          <w:szCs w:val="32"/>
        </w:rPr>
      </w:pPr>
      <w:r>
        <w:rPr>
          <w:rFonts w:ascii="??_GB2312" w:eastAsia="Times New Roman" w:cs="??_GB2312"/>
          <w:sz w:val="32"/>
          <w:szCs w:val="32"/>
        </w:rPr>
        <w:t>4</w:t>
      </w:r>
      <w:r>
        <w:rPr>
          <w:rFonts w:ascii="??_GB2312" w:eastAsia="Times New Roman" w:cs="Times New Roman"/>
          <w:sz w:val="32"/>
          <w:szCs w:val="32"/>
        </w:rPr>
        <w:t>、在电子卖场发布的商品属于财政部、国家发改委规定的政府强制采购节能产品的，保证是列入当期《节能产品政府采购清单》中的产品。</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eastAsia="Times New Roman" w:cs="??_GB2312"/>
          <w:spacing w:val="-2"/>
          <w:sz w:val="32"/>
          <w:szCs w:val="32"/>
        </w:rPr>
        <w:t>5</w:t>
      </w:r>
      <w:r>
        <w:rPr>
          <w:rFonts w:ascii="??_GB2312" w:eastAsia="Times New Roman" w:cs="Times New Roman"/>
          <w:spacing w:val="-2"/>
          <w:sz w:val="32"/>
          <w:szCs w:val="32"/>
        </w:rPr>
        <w:t>、电子卖场日常可购买的单品数量保证满足采购人购买需</w:t>
      </w:r>
      <w:r>
        <w:rPr>
          <w:rFonts w:ascii="??_GB2312" w:hAnsi="Times New Roman" w:eastAsia="Times New Roman" w:cs="Times New Roman"/>
          <w:spacing w:val="-2"/>
          <w:sz w:val="32"/>
          <w:szCs w:val="32"/>
        </w:rPr>
        <w:t>求，停产型号或缺货的商品及时下架，货架商品即时更新。</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6、承诺进入勉县政府采购“电子卖场”发布商品单价必须同时满足以下三种要求：</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（1）上架商品价格不得高于大型商城、卖场、商场的同品牌同型号同规格该商品的含税平均价。</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（2）不得高于供应商实体店或电子商务平台给予其他客户的成交价格。 </w:t>
      </w:r>
    </w:p>
    <w:p>
      <w:pPr>
        <w:keepNext w:val="0"/>
        <w:keepLines w:val="0"/>
        <w:pageBreakBefore w:val="0"/>
        <w:kinsoku/>
        <w:wordWrap/>
        <w:overflowPunct/>
        <w:topLinePunct w:val="0"/>
        <w:bidi w:val="0"/>
        <w:spacing w:line="600" w:lineRule="exact"/>
        <w:ind w:firstLine="632" w:firstLineChars="200"/>
        <w:rPr>
          <w:rFonts w:hint="eastAsia" w:ascii="??_GB2312" w:hAnsi="Times New Roman" w:eastAsia="Times New Roman" w:cs="Times New Roman"/>
          <w:spacing w:val="-2"/>
          <w:sz w:val="32"/>
          <w:szCs w:val="32"/>
          <w:lang w:eastAsia="zh-CN"/>
        </w:rPr>
      </w:pPr>
      <w:r>
        <w:rPr>
          <w:rFonts w:ascii="??_GB2312" w:hAnsi="Times New Roman" w:eastAsia="Times New Roman" w:cs="Times New Roman"/>
          <w:spacing w:val="-2"/>
          <w:sz w:val="32"/>
          <w:szCs w:val="32"/>
        </w:rPr>
        <w:t>（3）上架商品价格不得高于网内比价的同品牌同型号产品的中标、成交价格；上架商品价格不得高于网内比价的同</w:t>
      </w:r>
      <w:r>
        <w:rPr>
          <w:rFonts w:hint="eastAsia" w:ascii="??_GB2312" w:hAnsi="Times New Roman" w:eastAsia="Times New Roman" w:cs="Times New Roman"/>
          <w:spacing w:val="-2"/>
          <w:sz w:val="32"/>
          <w:szCs w:val="32"/>
          <w:lang w:eastAsia="zh-CN"/>
        </w:rPr>
        <w:t>品牌同型号产品中标价的3%。</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7、</w:t>
      </w:r>
      <w:r>
        <w:rPr>
          <w:rFonts w:hint="eastAsia" w:ascii="??_GB2312" w:hAnsi="Times New Roman" w:eastAsia="Times New Roman" w:cs="Times New Roman"/>
          <w:spacing w:val="-2"/>
          <w:sz w:val="32"/>
          <w:szCs w:val="32"/>
        </w:rPr>
        <w:t>我公司保证提供原厂质保服务，因产品质量问题或规格与订单不符退换货的，我公司承担运输费。</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8、电子卖场系统自动对商品价格进行实时跟踪统计，发现在线商品价格高于其成交均价时，本公司保证及时将价格调整至均价或以下。</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9、 本公司保证在电子卖场的交易能出具正规的税务发票。</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10、提供给电子卖场的商品为原厂原装，全新正品，符合国家“三包”政策。    </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11、具备勉县行政区域内的物流配送及售后服务能力。</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12、</w:t>
      </w:r>
      <w:r>
        <w:rPr>
          <w:rFonts w:hint="eastAsia" w:ascii="??_GB2312" w:hAnsi="Times New Roman" w:eastAsia="Times New Roman" w:cs="Times New Roman"/>
          <w:spacing w:val="-2"/>
          <w:sz w:val="32"/>
          <w:szCs w:val="32"/>
        </w:rPr>
        <w:t>我公司为采购单位建立采购档案，记录采购单位的采购情况，如有必要，按照财政监管部门或电子卖场运行管理机构的要求提供有关档案资料</w:t>
      </w:r>
      <w:r>
        <w:rPr>
          <w:rFonts w:ascii="??_GB2312" w:hAnsi="Times New Roman" w:eastAsia="Times New Roman" w:cs="Times New Roman"/>
          <w:spacing w:val="-2"/>
          <w:sz w:val="32"/>
          <w:szCs w:val="32"/>
        </w:rPr>
        <w:t>,</w:t>
      </w:r>
      <w:r>
        <w:rPr>
          <w:rFonts w:hint="eastAsia" w:ascii="??_GB2312" w:hAnsi="Times New Roman" w:eastAsia="Times New Roman" w:cs="Times New Roman"/>
          <w:spacing w:val="-2"/>
          <w:sz w:val="32"/>
          <w:szCs w:val="32"/>
        </w:rPr>
        <w:t>并</w:t>
      </w:r>
      <w:r>
        <w:rPr>
          <w:rFonts w:ascii="??_GB2312" w:hAnsi="Times New Roman" w:eastAsia="Times New Roman" w:cs="Times New Roman"/>
          <w:spacing w:val="-2"/>
          <w:sz w:val="32"/>
          <w:szCs w:val="32"/>
        </w:rPr>
        <w:t>指定专人负责电子卖场事项。</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13、在陕西省政府采购网上信息公开系统进行注册及认证。</w:t>
      </w:r>
    </w:p>
    <w:p>
      <w:pPr>
        <w:keepNext w:val="0"/>
        <w:keepLines w:val="0"/>
        <w:pageBreakBefore w:val="0"/>
        <w:kinsoku/>
        <w:wordWrap/>
        <w:overflowPunct/>
        <w:topLinePunct w:val="0"/>
        <w:bidi w:val="0"/>
        <w:spacing w:line="600" w:lineRule="exact"/>
        <w:ind w:firstLine="632" w:firstLineChars="200"/>
        <w:rPr>
          <w:rFonts w:ascii="??_GB2312" w:hAnsi="Times New Roman" w:eastAsia="Times New Roman" w:cs="Times New Roman"/>
          <w:spacing w:val="-2"/>
          <w:sz w:val="32"/>
          <w:szCs w:val="32"/>
        </w:rPr>
      </w:pPr>
      <w:r>
        <w:rPr>
          <w:rFonts w:ascii="??_GB2312" w:hAnsi="Times New Roman" w:eastAsia="Times New Roman" w:cs="Times New Roman"/>
          <w:spacing w:val="-2"/>
          <w:sz w:val="32"/>
          <w:szCs w:val="32"/>
        </w:rPr>
        <w:t>14、当出现产品或售后服务投诉纠纷时，本公司保证在服务承诺及约定范围内妥善解决。</w:t>
      </w:r>
    </w:p>
    <w:p>
      <w:pPr>
        <w:keepNext w:val="0"/>
        <w:keepLines w:val="0"/>
        <w:pageBreakBefore w:val="0"/>
        <w:kinsoku/>
        <w:wordWrap/>
        <w:overflowPunct/>
        <w:topLinePunct w:val="0"/>
        <w:bidi w:val="0"/>
        <w:spacing w:line="600" w:lineRule="exact"/>
        <w:ind w:firstLine="640" w:firstLineChars="200"/>
        <w:rPr>
          <w:rFonts w:ascii="??_GB2312" w:eastAsia="Times New Roman" w:cs="Times New Roman"/>
          <w:sz w:val="32"/>
          <w:szCs w:val="32"/>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pPr>
    </w:p>
    <w:p>
      <w:pPr>
        <w:keepNext w:val="0"/>
        <w:keepLines w:val="0"/>
        <w:pageBreakBefore w:val="0"/>
        <w:kinsoku/>
        <w:wordWrap/>
        <w:overflowPunct/>
        <w:topLinePunct w:val="0"/>
        <w:bidi w:val="0"/>
        <w:spacing w:line="600" w:lineRule="exact"/>
        <w:ind w:firstLine="640" w:firstLineChars="200"/>
        <w:rPr>
          <w:rFonts w:ascii="??_GB2312" w:hAnsi="宋体" w:eastAsia="Times New Roman" w:cs="Times New Roman"/>
          <w:sz w:val="32"/>
          <w:szCs w:val="32"/>
        </w:rPr>
      </w:pPr>
      <w:r>
        <w:rPr>
          <w:rFonts w:ascii="??_GB2312" w:eastAsia="Times New Roman" w:cs="Times New Roman"/>
          <w:sz w:val="32"/>
          <w:szCs w:val="32"/>
        </w:rPr>
        <w:t>供应商名称</w:t>
      </w:r>
      <w:r>
        <w:rPr>
          <w:rFonts w:ascii="??_GB2312" w:hAnsi="宋体" w:eastAsia="Times New Roman" w:cs="Times New Roman"/>
          <w:sz w:val="32"/>
          <w:szCs w:val="32"/>
        </w:rPr>
        <w:t>：</w:t>
      </w:r>
      <w:r>
        <w:rPr>
          <w:rFonts w:ascii="??_GB2312" w:eastAsia="Times New Roman" w:cs="Times New Roman"/>
          <w:b/>
          <w:bCs/>
          <w:sz w:val="32"/>
          <w:szCs w:val="32"/>
        </w:rPr>
        <w:t>（全称并加盖公章）</w:t>
      </w:r>
    </w:p>
    <w:p>
      <w:pPr>
        <w:keepNext w:val="0"/>
        <w:keepLines w:val="0"/>
        <w:pageBreakBefore w:val="0"/>
        <w:kinsoku/>
        <w:wordWrap/>
        <w:overflowPunct/>
        <w:topLinePunct w:val="0"/>
        <w:bidi w:val="0"/>
        <w:spacing w:line="600" w:lineRule="exact"/>
        <w:ind w:firstLine="640" w:firstLineChars="200"/>
        <w:rPr>
          <w:rFonts w:ascii="??_GB2312" w:hAnsi="宋体" w:eastAsia="Times New Roman" w:cs="Times New Roman"/>
          <w:sz w:val="32"/>
          <w:szCs w:val="32"/>
        </w:rPr>
      </w:pPr>
      <w:r>
        <w:rPr>
          <w:rFonts w:ascii="??_GB2312" w:hAnsi="宋体" w:eastAsia="Times New Roman" w:cs="??_GB2312"/>
          <w:sz w:val="32"/>
          <w:szCs w:val="32"/>
        </w:rPr>
        <w:t xml:space="preserve">            </w:t>
      </w:r>
      <w:r>
        <w:rPr>
          <w:rFonts w:ascii="??_GB2312" w:hAnsi="宋体" w:eastAsia="Times New Roman" w:cs="Times New Roman"/>
          <w:sz w:val="32"/>
          <w:szCs w:val="32"/>
        </w:rPr>
        <w:t>法定代表人签字或盖章：</w:t>
      </w:r>
    </w:p>
    <w:p>
      <w:pPr>
        <w:keepNext w:val="0"/>
        <w:keepLines w:val="0"/>
        <w:pageBreakBefore w:val="0"/>
        <w:kinsoku/>
        <w:wordWrap/>
        <w:overflowPunct/>
        <w:topLinePunct w:val="0"/>
        <w:bidi w:val="0"/>
        <w:spacing w:line="600" w:lineRule="exact"/>
        <w:ind w:firstLine="640" w:firstLineChars="200"/>
        <w:jc w:val="right"/>
        <w:rPr>
          <w:rFonts w:ascii="??_GB2312" w:hAnsi="宋体" w:eastAsia="Times New Roman" w:cs="Times New Roman"/>
          <w:sz w:val="32"/>
          <w:szCs w:val="32"/>
        </w:rPr>
      </w:pPr>
    </w:p>
    <w:p>
      <w:pPr>
        <w:keepNext w:val="0"/>
        <w:keepLines w:val="0"/>
        <w:pageBreakBefore w:val="0"/>
        <w:kinsoku/>
        <w:wordWrap/>
        <w:overflowPunct/>
        <w:topLinePunct w:val="0"/>
        <w:bidi w:val="0"/>
        <w:spacing w:line="600" w:lineRule="exact"/>
        <w:ind w:firstLine="640" w:firstLineChars="200"/>
        <w:jc w:val="right"/>
        <w:rPr>
          <w:rFonts w:ascii="??_GB2312" w:hAnsi="宋体" w:eastAsia="Times New Roman" w:cs="Times New Roman"/>
          <w:sz w:val="32"/>
          <w:szCs w:val="32"/>
        </w:rPr>
      </w:pPr>
      <w:r>
        <w:rPr>
          <w:rFonts w:ascii="??_GB2312" w:hAnsi="宋体" w:eastAsia="Times New Roman" w:cs="Times New Roman"/>
          <w:sz w:val="32"/>
          <w:szCs w:val="32"/>
        </w:rPr>
        <w:t>日期：</w:t>
      </w:r>
      <w:r>
        <w:rPr>
          <w:rFonts w:ascii="??_GB2312" w:hAnsi="宋体" w:eastAsia="Times New Roman" w:cs="??_GB2312"/>
          <w:sz w:val="32"/>
          <w:szCs w:val="32"/>
        </w:rPr>
        <w:t xml:space="preserve">    </w:t>
      </w:r>
      <w:r>
        <w:rPr>
          <w:rFonts w:ascii="??_GB2312" w:hAnsi="宋体" w:eastAsia="Times New Roman" w:cs="Times New Roman"/>
          <w:sz w:val="32"/>
          <w:szCs w:val="32"/>
        </w:rPr>
        <w:t>年</w:t>
      </w:r>
      <w:r>
        <w:rPr>
          <w:rFonts w:ascii="??_GB2312" w:hAnsi="宋体" w:eastAsia="Times New Roman" w:cs="??_GB2312"/>
          <w:sz w:val="32"/>
          <w:szCs w:val="32"/>
        </w:rPr>
        <w:t xml:space="preserve">  </w:t>
      </w:r>
      <w:r>
        <w:rPr>
          <w:rFonts w:ascii="??_GB2312" w:hAnsi="宋体" w:eastAsia="Times New Roman" w:cs="Times New Roman"/>
          <w:sz w:val="32"/>
          <w:szCs w:val="32"/>
        </w:rPr>
        <w:t>月</w:t>
      </w:r>
      <w:r>
        <w:rPr>
          <w:rFonts w:ascii="??_GB2312" w:hAnsi="宋体" w:eastAsia="Times New Roman" w:cs="??_GB2312"/>
          <w:sz w:val="32"/>
          <w:szCs w:val="32"/>
        </w:rPr>
        <w:t xml:space="preserve">  </w:t>
      </w:r>
      <w:r>
        <w:rPr>
          <w:rFonts w:ascii="??_GB2312" w:hAnsi="宋体" w:eastAsia="Times New Roman" w:cs="Times New Roman"/>
          <w:sz w:val="32"/>
          <w:szCs w:val="32"/>
        </w:rPr>
        <w:t>日</w:t>
      </w:r>
    </w:p>
    <w:p>
      <w:pPr>
        <w:pStyle w:val="2"/>
        <w:keepNext w:val="0"/>
        <w:keepLines w:val="0"/>
        <w:pageBreakBefore w:val="0"/>
        <w:kinsoku/>
        <w:wordWrap/>
        <w:overflowPunct/>
        <w:topLinePunct w:val="0"/>
        <w:bidi w:val="0"/>
        <w:spacing w:line="600" w:lineRule="exact"/>
        <w:ind w:left="0" w:leftChars="0" w:right="31680"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line="600" w:lineRule="exact"/>
        <w:ind w:firstLine="420" w:firstLineChars="200"/>
        <w:rPr>
          <w:rFonts w:cs="Times New Roman"/>
        </w:rPr>
      </w:pPr>
    </w:p>
    <w:p>
      <w:pPr>
        <w:pStyle w:val="2"/>
        <w:keepNext w:val="0"/>
        <w:keepLines w:val="0"/>
        <w:pageBreakBefore w:val="0"/>
        <w:kinsoku/>
        <w:wordWrap/>
        <w:overflowPunct/>
        <w:topLinePunct w:val="0"/>
        <w:bidi w:val="0"/>
        <w:spacing w:line="600" w:lineRule="exact"/>
        <w:ind w:left="31680" w:right="31680" w:firstLine="420" w:firstLineChars="200"/>
        <w:rPr>
          <w:rFonts w:cs="Times New Roman"/>
        </w:rPr>
      </w:pPr>
    </w:p>
    <w:p>
      <w:pPr>
        <w:pStyle w:val="3"/>
        <w:keepNext w:val="0"/>
        <w:keepLines w:val="0"/>
        <w:pageBreakBefore w:val="0"/>
        <w:kinsoku/>
        <w:wordWrap/>
        <w:overflowPunct/>
        <w:topLinePunct w:val="0"/>
        <w:bidi w:val="0"/>
        <w:spacing w:line="600" w:lineRule="exact"/>
        <w:ind w:firstLine="420" w:firstLineChars="200"/>
        <w:rPr>
          <w:rFonts w:cs="Times New Roman"/>
        </w:rPr>
      </w:pPr>
    </w:p>
    <w:p>
      <w:pPr>
        <w:keepNext w:val="0"/>
        <w:keepLines w:val="0"/>
        <w:pageBreakBefore w:val="0"/>
        <w:kinsoku/>
        <w:wordWrap/>
        <w:overflowPunct/>
        <w:topLinePunct w:val="0"/>
        <w:bidi w:val="0"/>
        <w:spacing w:beforeLines="50" w:line="600" w:lineRule="exact"/>
        <w:rPr>
          <w:rFonts w:ascii="宋体" w:cs="Times New Roman"/>
          <w:b/>
          <w:bCs/>
          <w:color w:val="000000"/>
          <w:spacing w:val="-4"/>
          <w:sz w:val="30"/>
          <w:szCs w:val="30"/>
        </w:rPr>
      </w:pPr>
      <w:r>
        <w:rPr>
          <w:rFonts w:hint="eastAsia" w:ascii="宋体" w:hAnsi="宋体" w:cs="宋体"/>
          <w:b/>
          <w:bCs/>
          <w:color w:val="000000"/>
          <w:sz w:val="28"/>
          <w:szCs w:val="28"/>
        </w:rPr>
        <w:t>附件</w:t>
      </w:r>
      <w:r>
        <w:rPr>
          <w:rFonts w:ascii="宋体" w:hAnsi="宋体" w:cs="宋体"/>
          <w:b/>
          <w:bCs/>
          <w:color w:val="000000"/>
          <w:sz w:val="28"/>
          <w:szCs w:val="28"/>
        </w:rPr>
        <w:t>1-4</w:t>
      </w:r>
    </w:p>
    <w:p>
      <w:pPr>
        <w:pStyle w:val="5"/>
        <w:keepNext w:val="0"/>
        <w:keepLines w:val="0"/>
        <w:pageBreakBefore w:val="0"/>
        <w:widowControl/>
        <w:shd w:val="clear" w:color="auto" w:fill="FFFFFF"/>
        <w:kinsoku/>
        <w:wordWrap/>
        <w:overflowPunct/>
        <w:topLinePunct w:val="0"/>
        <w:bidi w:val="0"/>
        <w:spacing w:beforeAutospacing="0" w:afterAutospacing="0" w:line="600" w:lineRule="exact"/>
        <w:ind w:right="300" w:firstLine="643" w:firstLineChars="200"/>
        <w:jc w:val="center"/>
        <w:rPr>
          <w:rStyle w:val="8"/>
          <w:rFonts w:ascii="微软雅黑" w:hAnsi="微软雅黑" w:eastAsia="微软雅黑" w:cs="Times New Roman"/>
          <w:color w:val="000000"/>
          <w:sz w:val="32"/>
          <w:szCs w:val="32"/>
          <w:shd w:val="clear" w:color="auto" w:fill="FFFFFF"/>
        </w:rPr>
      </w:pPr>
      <w:r>
        <w:rPr>
          <w:rFonts w:hint="eastAsia" w:ascii="宋体" w:hAnsi="宋体" w:cs="宋体"/>
          <w:b/>
          <w:bCs/>
          <w:color w:val="000000"/>
          <w:kern w:val="2"/>
          <w:sz w:val="32"/>
          <w:szCs w:val="32"/>
        </w:rPr>
        <w:t>公司产品质量承诺书</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致：勉县</w:t>
      </w:r>
      <w:r>
        <w:rPr>
          <w:rFonts w:hint="eastAsia" w:ascii="??_GB2312" w:cs="宋体"/>
          <w:color w:val="000000"/>
          <w:sz w:val="32"/>
          <w:szCs w:val="32"/>
        </w:rPr>
        <w:t>财政局</w:t>
      </w:r>
      <w:r>
        <w:rPr>
          <w:rFonts w:ascii="??_GB2312" w:eastAsia="Times New Roman" w:cs="Times New Roman"/>
          <w:color w:val="000000"/>
          <w:sz w:val="32"/>
          <w:szCs w:val="32"/>
        </w:rPr>
        <w:t>：</w:t>
      </w:r>
    </w:p>
    <w:p>
      <w:pPr>
        <w:keepNext w:val="0"/>
        <w:keepLines w:val="0"/>
        <w:pageBreakBefore w:val="0"/>
        <w:kinsoku/>
        <w:wordWrap/>
        <w:overflowPunct/>
        <w:topLinePunct w:val="0"/>
        <w:bidi w:val="0"/>
        <w:spacing w:line="600" w:lineRule="exact"/>
        <w:ind w:firstLine="640" w:firstLineChars="200"/>
        <w:jc w:val="left"/>
        <w:rPr>
          <w:rFonts w:ascii="??_GB2312" w:eastAsia="Times New Roman" w:cs="??_GB2312"/>
          <w:color w:val="000000"/>
          <w:sz w:val="32"/>
          <w:szCs w:val="32"/>
        </w:rPr>
      </w:pPr>
      <w:r>
        <w:rPr>
          <w:rFonts w:ascii="??_GB2312" w:eastAsia="Times New Roman" w:cs="Times New Roman"/>
          <w:color w:val="000000"/>
          <w:sz w:val="32"/>
          <w:szCs w:val="32"/>
        </w:rPr>
        <w:t>首先感谢您选择购买我们的产品</w:t>
      </w:r>
      <w:r>
        <w:rPr>
          <w:rFonts w:ascii="??_GB2312" w:eastAsia="Times New Roman" w:cs="??_GB2312"/>
          <w:color w:val="000000"/>
          <w:sz w:val="32"/>
          <w:szCs w:val="32"/>
        </w:rPr>
        <w:t>!</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为保证产品质量，明确购销双方产品质量责任，确保产品质量合格，保证产品安全，特作如下保证：</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二、供货方向购货方提供加盖供货单位公章的生产许可证、营业执照复印件。</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三、供货方向购货方提供加盖供货单位公章的产品标准复印件。</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Fonts w:ascii="??_GB2312" w:eastAsia="Times New Roman" w:cs="Times New Roman"/>
          <w:color w:val="000000"/>
          <w:sz w:val="32"/>
          <w:szCs w:val="32"/>
        </w:rPr>
        <w:t>报告</w:t>
      </w:r>
      <w:r>
        <w:rPr>
          <w:rFonts w:ascii="??_GB2312" w:eastAsia="Times New Roman" w:cs="Times New Roman"/>
          <w:color w:val="000000"/>
          <w:sz w:val="32"/>
          <w:szCs w:val="32"/>
        </w:rPr>
        <w:fldChar w:fldCharType="end"/>
      </w:r>
      <w:r>
        <w:rPr>
          <w:rFonts w:ascii="??_GB2312" w:eastAsia="Times New Roman" w:cs="Times New Roman"/>
          <w:color w:val="000000"/>
          <w:sz w:val="32"/>
          <w:szCs w:val="32"/>
        </w:rPr>
        <w:t>书等相关资料。</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Fonts w:ascii="??_GB2312" w:eastAsia="Times New Roman" w:cs="Times New Roman"/>
          <w:color w:val="000000"/>
          <w:sz w:val="32"/>
          <w:szCs w:val="32"/>
        </w:rPr>
        <w:t>注册商标</w:t>
      </w:r>
      <w:r>
        <w:rPr>
          <w:rFonts w:ascii="??_GB2312" w:eastAsia="Times New Roman" w:cs="Times New Roman"/>
          <w:color w:val="000000"/>
          <w:sz w:val="32"/>
          <w:szCs w:val="32"/>
        </w:rPr>
        <w:fldChar w:fldCharType="end"/>
      </w:r>
      <w:r>
        <w:rPr>
          <w:rFonts w:ascii="??_GB2312" w:eastAsia="Times New Roman" w:cs="Times New Roman"/>
          <w:color w:val="000000"/>
          <w:sz w:val="32"/>
          <w:szCs w:val="32"/>
        </w:rPr>
        <w:t>等符合国家有关规定。</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六、购货方严格按产品包装上注明的贮藏条件贮藏，因购货方对产品保管养护不善而造成产品质量问题由购货方负责。</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七、消费者因产品质量问题进行投诉</w:t>
      </w:r>
      <w:r>
        <w:rPr>
          <w:rFonts w:ascii="??_GB2312" w:eastAsia="Times New Roman" w:cs="??_GB2312"/>
          <w:color w:val="000000"/>
          <w:sz w:val="32"/>
          <w:szCs w:val="32"/>
        </w:rPr>
        <w:t xml:space="preserve"> </w:t>
      </w:r>
      <w:r>
        <w:rPr>
          <w:rFonts w:ascii="??_GB2312" w:eastAsia="Times New Roman" w:cs="Times New Roman"/>
          <w:color w:val="000000"/>
          <w:sz w:val="32"/>
          <w:szCs w:val="32"/>
        </w:rPr>
        <w:t>，供货方应积极配合妥善解决</w:t>
      </w:r>
      <w:r>
        <w:rPr>
          <w:rFonts w:ascii="??_GB2312" w:eastAsia="Times New Roman" w:cs="??_GB2312"/>
          <w:color w:val="000000"/>
          <w:sz w:val="32"/>
          <w:szCs w:val="32"/>
        </w:rPr>
        <w:t xml:space="preserve"> </w:t>
      </w:r>
      <w:r>
        <w:rPr>
          <w:rFonts w:ascii="??_GB2312" w:eastAsia="Times New Roman" w:cs="Times New Roman"/>
          <w:color w:val="000000"/>
          <w:sz w:val="32"/>
          <w:szCs w:val="32"/>
        </w:rPr>
        <w:t>，如确属供货方的责任，供货方承担全部责任和费用。</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八、质量争议</w:t>
      </w:r>
      <w:r>
        <w:rPr>
          <w:rFonts w:ascii="??_GB2312" w:eastAsia="Times New Roman" w:cs="??_GB2312"/>
          <w:color w:val="000000"/>
          <w:sz w:val="32"/>
          <w:szCs w:val="32"/>
        </w:rPr>
        <w:t>(</w:t>
      </w:r>
      <w:r>
        <w:rPr>
          <w:rFonts w:ascii="??_GB2312" w:eastAsia="Times New Roman" w:cs="Times New Roman"/>
          <w:color w:val="000000"/>
          <w:sz w:val="32"/>
          <w:szCs w:val="32"/>
        </w:rPr>
        <w:t>问题</w:t>
      </w:r>
      <w:r>
        <w:rPr>
          <w:rFonts w:ascii="??_GB2312" w:eastAsia="Times New Roman" w:cs="??_GB2312"/>
          <w:color w:val="000000"/>
          <w:sz w:val="32"/>
          <w:szCs w:val="32"/>
        </w:rPr>
        <w:t>)</w:t>
      </w:r>
      <w:r>
        <w:rPr>
          <w:rFonts w:ascii="??_GB2312" w:eastAsia="Times New Roman" w:cs="Times New Roman"/>
          <w:color w:val="000000"/>
          <w:sz w:val="32"/>
          <w:szCs w:val="32"/>
        </w:rPr>
        <w:t>的处理：</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购货方应严格按照制订的技术标准对供货方的产品进行检验，保证检验的公正和科学性，对检验不合格的剩余样品应保留一周。</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对确属供货方质量问题的，已经使用造成的损失，由我公司负责。</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对确属供货方生产质量问题，没有使用的，由供需双方协商解决</w:t>
      </w:r>
      <w:r>
        <w:rPr>
          <w:rFonts w:ascii="??_GB2312" w:eastAsia="Times New Roman" w:cs="??_GB2312"/>
          <w:color w:val="000000"/>
          <w:sz w:val="32"/>
          <w:szCs w:val="32"/>
        </w:rPr>
        <w:t>(</w:t>
      </w:r>
      <w:r>
        <w:rPr>
          <w:rFonts w:ascii="??_GB2312" w:eastAsia="Times New Roman" w:cs="Times New Roman"/>
          <w:color w:val="000000"/>
          <w:sz w:val="32"/>
          <w:szCs w:val="32"/>
        </w:rPr>
        <w:t>退货或降价</w:t>
      </w:r>
      <w:r>
        <w:rPr>
          <w:rFonts w:ascii="??_GB2312" w:eastAsia="Times New Roman" w:cs="??_GB2312"/>
          <w:color w:val="000000"/>
          <w:sz w:val="32"/>
          <w:szCs w:val="32"/>
        </w:rPr>
        <w:t>)</w:t>
      </w:r>
      <w:r>
        <w:rPr>
          <w:rFonts w:ascii="??_GB2312" w:eastAsia="Times New Roman" w:cs="Times New Roman"/>
          <w:color w:val="000000"/>
          <w:sz w:val="32"/>
          <w:szCs w:val="32"/>
        </w:rPr>
        <w:t>。</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九、本产品质量</w:t>
      </w:r>
      <w:r>
        <w:fldChar w:fldCharType="begin"/>
      </w:r>
      <w:r>
        <w:instrText xml:space="preserve"> HYPERLINK "https://www.xuexila.com/fanwen/baozhengshu/" \t "https://www.xuexila.com/fwn/chengnuoshu/_blank" </w:instrText>
      </w:r>
      <w:r>
        <w:fldChar w:fldCharType="separate"/>
      </w:r>
      <w:r>
        <w:rPr>
          <w:rFonts w:ascii="??_GB2312" w:eastAsia="Times New Roman" w:cs="Times New Roman"/>
          <w:color w:val="000000"/>
          <w:sz w:val="32"/>
          <w:szCs w:val="32"/>
        </w:rPr>
        <w:t>保证书</w:t>
      </w:r>
      <w:r>
        <w:rPr>
          <w:rFonts w:ascii="??_GB2312" w:eastAsia="Times New Roman" w:cs="Times New Roman"/>
          <w:color w:val="000000"/>
          <w:sz w:val="32"/>
          <w:szCs w:val="32"/>
        </w:rPr>
        <w:fldChar w:fldCharType="end"/>
      </w:r>
      <w:r>
        <w:rPr>
          <w:rFonts w:ascii="??_GB2312" w:eastAsia="Times New Roman" w:cs="Times New Roman"/>
          <w:color w:val="000000"/>
          <w:sz w:val="32"/>
          <w:szCs w:val="32"/>
        </w:rPr>
        <w:t>自双方签定供货合同发生供货时生效，业务终止时同时终止。</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p>
    <w:p>
      <w:pPr>
        <w:pStyle w:val="2"/>
        <w:rPr>
          <w:rFonts w:ascii="??_GB2312" w:eastAsia="Times New Roman" w:cs="Times New Roman"/>
          <w:color w:val="000000"/>
          <w:sz w:val="32"/>
          <w:szCs w:val="32"/>
        </w:rPr>
      </w:pPr>
    </w:p>
    <w:p>
      <w:pPr>
        <w:pStyle w:val="3"/>
      </w:pPr>
      <w:bookmarkStart w:id="0" w:name="_GoBack"/>
      <w:bookmarkEnd w:id="0"/>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供应商名称：（全称并加盖公章）</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法定代表人签字或盖章：</w:t>
      </w:r>
    </w:p>
    <w:p>
      <w:pPr>
        <w:keepNext w:val="0"/>
        <w:keepLines w:val="0"/>
        <w:pageBreakBefore w:val="0"/>
        <w:kinsoku/>
        <w:wordWrap/>
        <w:overflowPunct/>
        <w:topLinePunct w:val="0"/>
        <w:bidi w:val="0"/>
        <w:spacing w:line="600" w:lineRule="exact"/>
        <w:ind w:firstLine="640" w:firstLineChars="200"/>
        <w:jc w:val="left"/>
        <w:rPr>
          <w:rFonts w:ascii="??_GB2312" w:eastAsia="Times New Roman" w:cs="Times New Roman"/>
          <w:color w:val="000000"/>
          <w:sz w:val="32"/>
          <w:szCs w:val="32"/>
        </w:rPr>
      </w:pPr>
      <w:r>
        <w:rPr>
          <w:rFonts w:ascii="??_GB2312" w:eastAsia="Times New Roman" w:cs="Times New Roman"/>
          <w:color w:val="000000"/>
          <w:sz w:val="32"/>
          <w:szCs w:val="32"/>
        </w:rPr>
        <w:t>日期：　年月日</w:t>
      </w:r>
    </w:p>
    <w:p>
      <w:pPr>
        <w:pStyle w:val="3"/>
        <w:keepNext w:val="0"/>
        <w:keepLines w:val="0"/>
        <w:pageBreakBefore w:val="0"/>
        <w:kinsoku/>
        <w:wordWrap/>
        <w:overflowPunct/>
        <w:topLinePunct w:val="0"/>
        <w:bidi w:val="0"/>
        <w:spacing w:line="600" w:lineRule="exact"/>
        <w:ind w:firstLine="420" w:firstLineChars="200"/>
        <w:rPr>
          <w:rFonts w:cs="Times New Roman"/>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UwMGEzY2QzMTlmYWU2OWE2NzUwYTVkZmE1MGJkOTgifQ=="/>
  </w:docVars>
  <w:rsids>
    <w:rsidRoot w:val="00816577"/>
    <w:rsid w:val="0001289C"/>
    <w:rsid w:val="000B0D5D"/>
    <w:rsid w:val="001F2AF3"/>
    <w:rsid w:val="00365DB4"/>
    <w:rsid w:val="003A303F"/>
    <w:rsid w:val="00427B0B"/>
    <w:rsid w:val="006E538E"/>
    <w:rsid w:val="00816577"/>
    <w:rsid w:val="008E5BB5"/>
    <w:rsid w:val="00A02B9D"/>
    <w:rsid w:val="00A821A6"/>
    <w:rsid w:val="00BC2BE5"/>
    <w:rsid w:val="00BC6B0E"/>
    <w:rsid w:val="00C4376C"/>
    <w:rsid w:val="00CB22F3"/>
    <w:rsid w:val="00CD7D50"/>
    <w:rsid w:val="00CE51D2"/>
    <w:rsid w:val="00D750ED"/>
    <w:rsid w:val="00D83AEE"/>
    <w:rsid w:val="00D90880"/>
    <w:rsid w:val="00D95B56"/>
    <w:rsid w:val="00DA5EE1"/>
    <w:rsid w:val="00DB1767"/>
    <w:rsid w:val="00E3667B"/>
    <w:rsid w:val="00E63E43"/>
    <w:rsid w:val="00F27405"/>
    <w:rsid w:val="00F9118B"/>
    <w:rsid w:val="07222EE9"/>
    <w:rsid w:val="10670239"/>
    <w:rsid w:val="17527370"/>
    <w:rsid w:val="1A511169"/>
    <w:rsid w:val="1EB27F99"/>
    <w:rsid w:val="23A053C2"/>
    <w:rsid w:val="26BE2E8C"/>
    <w:rsid w:val="3BFB70B9"/>
    <w:rsid w:val="3F2F6376"/>
    <w:rsid w:val="3FA9703D"/>
    <w:rsid w:val="44F811AE"/>
    <w:rsid w:val="490F31AE"/>
    <w:rsid w:val="4A0B3D70"/>
    <w:rsid w:val="4D5D5378"/>
    <w:rsid w:val="54886045"/>
    <w:rsid w:val="596203F6"/>
    <w:rsid w:val="62343388"/>
    <w:rsid w:val="73EA59C5"/>
    <w:rsid w:val="76D9545E"/>
    <w:rsid w:val="7A875825"/>
    <w:rsid w:val="7CF65509"/>
    <w:rsid w:val="7EC711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9"/>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character" w:customStyle="1" w:styleId="9">
    <w:name w:val="Plain Text Char"/>
    <w:basedOn w:val="7"/>
    <w:link w:val="3"/>
    <w:semiHidden/>
    <w:qFormat/>
    <w:locked/>
    <w:uiPriority w:val="99"/>
    <w:rPr>
      <w:rFonts w:ascii="宋体" w:hAnsi="Courier New" w:cs="宋体"/>
      <w:sz w:val="21"/>
      <w:szCs w:val="21"/>
    </w:rPr>
  </w:style>
  <w:style w:type="paragraph" w:customStyle="1" w:styleId="10">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4634</Words>
  <Characters>4790</Characters>
  <Lines>0</Lines>
  <Paragraphs>0</Paragraphs>
  <TotalTime>103</TotalTime>
  <ScaleCrop>false</ScaleCrop>
  <LinksUpToDate>false</LinksUpToDate>
  <CharactersWithSpaces>4904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山上一只猫</cp:lastModifiedBy>
  <dcterms:modified xsi:type="dcterms:W3CDTF">2023-01-31T06:04:43Z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A386372EC53D4C138279B9679B7C19BC</vt:lpwstr>
  </property>
</Properties>
</file>